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028" w:rsidRDefault="00200028" w:rsidP="00200028">
      <w:pPr>
        <w:jc w:val="right"/>
      </w:pPr>
    </w:p>
    <w:p w:rsidR="00200028" w:rsidRPr="00B01D64" w:rsidRDefault="00200028" w:rsidP="00200028">
      <w:pPr>
        <w:jc w:val="center"/>
        <w:outlineLvl w:val="0"/>
        <w:rPr>
          <w:b/>
        </w:rPr>
      </w:pPr>
      <w:r w:rsidRPr="000E0AB9">
        <w:rPr>
          <w:b/>
        </w:rPr>
        <w:t>ТЕХНИЧЕСКОЕ  ЗАДАНИЕ</w:t>
      </w:r>
    </w:p>
    <w:p w:rsidR="00200028" w:rsidRPr="004F5A6D" w:rsidRDefault="00200028" w:rsidP="001536D3">
      <w:pPr>
        <w:jc w:val="center"/>
        <w:outlineLvl w:val="0"/>
      </w:pPr>
      <w:r w:rsidRPr="000E0AB9">
        <w:t>на открытый запрос предложений по выбору исполнителя работ</w:t>
      </w:r>
      <w:r w:rsidR="001536D3">
        <w:t xml:space="preserve"> по и</w:t>
      </w:r>
      <w:r w:rsidR="001536D3">
        <w:rPr>
          <w:b/>
        </w:rPr>
        <w:t>зготовлению, поставке и замене</w:t>
      </w:r>
      <w:r w:rsidR="008C71CF" w:rsidRPr="008C71CF">
        <w:rPr>
          <w:b/>
        </w:rPr>
        <w:t xml:space="preserve"> аварийно-ремонтных затворов гидроагрегатов №1, №2 </w:t>
      </w:r>
      <w:proofErr w:type="spellStart"/>
      <w:r w:rsidR="008C71CF" w:rsidRPr="008C71CF">
        <w:rPr>
          <w:b/>
        </w:rPr>
        <w:t>Маткожненской</w:t>
      </w:r>
      <w:proofErr w:type="spellEnd"/>
      <w:r w:rsidR="008C71CF" w:rsidRPr="008C71CF">
        <w:rPr>
          <w:b/>
        </w:rPr>
        <w:t xml:space="preserve"> ГЭС </w:t>
      </w:r>
      <w:r w:rsidRPr="004F5A6D">
        <w:t xml:space="preserve">Каскада </w:t>
      </w:r>
      <w:proofErr w:type="spellStart"/>
      <w:r w:rsidRPr="004F5A6D">
        <w:t>Выгских</w:t>
      </w:r>
      <w:proofErr w:type="spellEnd"/>
      <w:r w:rsidRPr="004F5A6D">
        <w:t xml:space="preserve"> ГЭС филиала «Карельский» ОАО «ТГК-1»</w:t>
      </w:r>
    </w:p>
    <w:p w:rsidR="00200028" w:rsidRDefault="00200028" w:rsidP="00200028">
      <w:pPr>
        <w:jc w:val="center"/>
        <w:rPr>
          <w:b/>
        </w:rPr>
      </w:pPr>
    </w:p>
    <w:p w:rsidR="00200028" w:rsidRPr="004F5A6D" w:rsidRDefault="00200028" w:rsidP="00200028">
      <w:pPr>
        <w:jc w:val="center"/>
      </w:pPr>
      <w:r w:rsidRPr="00FD7515">
        <w:rPr>
          <w:b/>
        </w:rPr>
        <w:t>Номер закупки по ГКПЗ:</w:t>
      </w:r>
      <w:r w:rsidR="008C71CF" w:rsidRPr="008C71CF">
        <w:t xml:space="preserve"> </w:t>
      </w:r>
      <w:r w:rsidR="008C71CF" w:rsidRPr="004F5A6D">
        <w:t>3300/4.19-456</w:t>
      </w:r>
    </w:p>
    <w:p w:rsidR="004F5A6D" w:rsidRPr="008C71CF" w:rsidRDefault="008C71CF" w:rsidP="004F5A6D">
      <w:pPr>
        <w:jc w:val="center"/>
        <w:rPr>
          <w:b/>
        </w:rPr>
      </w:pPr>
      <w:r>
        <w:rPr>
          <w:b/>
        </w:rPr>
        <w:t>ИП 1</w:t>
      </w:r>
      <w:r w:rsidRPr="008C71CF">
        <w:rPr>
          <w:b/>
        </w:rPr>
        <w:t>3</w:t>
      </w:r>
      <w:r>
        <w:rPr>
          <w:b/>
        </w:rPr>
        <w:t>-0</w:t>
      </w:r>
      <w:r w:rsidRPr="008C71CF">
        <w:rPr>
          <w:b/>
        </w:rPr>
        <w:t>033</w:t>
      </w:r>
    </w:p>
    <w:p w:rsidR="006576B9" w:rsidRPr="00AC14E7" w:rsidRDefault="007051D4" w:rsidP="006576B9">
      <w:pPr>
        <w:jc w:val="center"/>
      </w:pPr>
      <w:r>
        <w:t xml:space="preserve">Код по ОКВЭД – </w:t>
      </w:r>
      <w:r w:rsidRPr="00AC14E7">
        <w:t>40.10.4</w:t>
      </w:r>
      <w:r w:rsidR="006576B9" w:rsidRPr="00AC14E7">
        <w:t>2</w:t>
      </w:r>
    </w:p>
    <w:p w:rsidR="006576B9" w:rsidRPr="00981169" w:rsidRDefault="006576B9" w:rsidP="006576B9">
      <w:pPr>
        <w:jc w:val="center"/>
      </w:pPr>
      <w:r>
        <w:t>Код по ОКДП - 4530</w:t>
      </w:r>
      <w:r w:rsidR="002B1DFA">
        <w:t>444</w:t>
      </w:r>
    </w:p>
    <w:p w:rsidR="00200028" w:rsidRPr="006576B9" w:rsidRDefault="00200028" w:rsidP="00200028">
      <w:pPr>
        <w:jc w:val="center"/>
        <w:rPr>
          <w:b/>
          <w:sz w:val="32"/>
          <w:u w:val="single"/>
        </w:rPr>
      </w:pPr>
    </w:p>
    <w:p w:rsidR="00200028" w:rsidRPr="00DD304E" w:rsidRDefault="00200028" w:rsidP="00DD304E">
      <w:pPr>
        <w:pStyle w:val="af"/>
        <w:numPr>
          <w:ilvl w:val="0"/>
          <w:numId w:val="31"/>
        </w:numPr>
        <w:ind w:left="0" w:firstLine="0"/>
        <w:jc w:val="center"/>
        <w:rPr>
          <w:b/>
        </w:rPr>
      </w:pPr>
      <w:r w:rsidRPr="00DD304E">
        <w:rPr>
          <w:b/>
        </w:rPr>
        <w:t>Общие требования.</w:t>
      </w:r>
    </w:p>
    <w:p w:rsidR="00200028" w:rsidRDefault="00200028" w:rsidP="00200028">
      <w:pPr>
        <w:jc w:val="both"/>
        <w:rPr>
          <w:b/>
        </w:rPr>
      </w:pPr>
    </w:p>
    <w:p w:rsidR="00200028" w:rsidRDefault="00200028" w:rsidP="00200028">
      <w:pPr>
        <w:jc w:val="both"/>
        <w:rPr>
          <w:b/>
        </w:rPr>
      </w:pPr>
      <w:r>
        <w:rPr>
          <w:b/>
        </w:rPr>
        <w:t>Требования к месту выполнения работ:</w:t>
      </w:r>
    </w:p>
    <w:p w:rsidR="008B596E" w:rsidRPr="008B596E" w:rsidRDefault="00200028" w:rsidP="008B596E">
      <w:pPr>
        <w:ind w:right="-365"/>
        <w:jc w:val="both"/>
      </w:pPr>
      <w:r w:rsidRPr="008B596E">
        <w:t xml:space="preserve">Республика Карелия, </w:t>
      </w:r>
      <w:r w:rsidR="008C71CF" w:rsidRPr="008B596E">
        <w:t>Беломорский</w:t>
      </w:r>
      <w:r w:rsidRPr="008B596E">
        <w:t xml:space="preserve"> район, </w:t>
      </w:r>
      <w:r w:rsidR="008C71CF" w:rsidRPr="008B596E">
        <w:t>п. Сосновец</w:t>
      </w:r>
      <w:r w:rsidR="00D2316A">
        <w:t xml:space="preserve">, </w:t>
      </w:r>
      <w:proofErr w:type="spellStart"/>
      <w:r w:rsidR="00D2316A">
        <w:t>Маткожненская</w:t>
      </w:r>
      <w:proofErr w:type="spellEnd"/>
      <w:r w:rsidR="00D2316A">
        <w:t xml:space="preserve"> </w:t>
      </w:r>
      <w:r w:rsidR="008B596E" w:rsidRPr="008B596E">
        <w:t>ГЭС.</w:t>
      </w:r>
    </w:p>
    <w:p w:rsidR="00200028" w:rsidRDefault="00200028" w:rsidP="00200028">
      <w:pPr>
        <w:jc w:val="both"/>
      </w:pPr>
    </w:p>
    <w:p w:rsidR="00200028" w:rsidRPr="003A32AC" w:rsidRDefault="00200028" w:rsidP="00200028">
      <w:pPr>
        <w:jc w:val="both"/>
        <w:rPr>
          <w:b/>
        </w:rPr>
      </w:pPr>
      <w:r w:rsidRPr="00F83507">
        <w:rPr>
          <w:b/>
        </w:rPr>
        <w:t>Контактный телефон ответственного лица, со</w:t>
      </w:r>
      <w:r w:rsidR="003A32AC">
        <w:rPr>
          <w:b/>
        </w:rPr>
        <w:t>ставившего техническое задание:</w:t>
      </w:r>
    </w:p>
    <w:p w:rsidR="00200028" w:rsidRPr="008B0A40" w:rsidRDefault="003B7367" w:rsidP="00200028">
      <w:pPr>
        <w:jc w:val="both"/>
      </w:pPr>
      <w:r>
        <w:t>(814-31) 36-400</w:t>
      </w:r>
      <w:r w:rsidR="00200028">
        <w:t xml:space="preserve">, </w:t>
      </w:r>
      <w:r>
        <w:t xml:space="preserve">ведущий </w:t>
      </w:r>
      <w:r w:rsidR="00200028">
        <w:t xml:space="preserve">инженер ПТО КВГЭС </w:t>
      </w:r>
      <w:r>
        <w:t>Бондарович Константин Иванович</w:t>
      </w:r>
      <w:r w:rsidR="00A55232">
        <w:t>.</w:t>
      </w:r>
    </w:p>
    <w:p w:rsidR="00200028" w:rsidRDefault="00200028" w:rsidP="00200028">
      <w:pPr>
        <w:jc w:val="both"/>
        <w:rPr>
          <w:b/>
        </w:rPr>
      </w:pPr>
      <w:r w:rsidRPr="00F102AB">
        <w:t xml:space="preserve">Ответственное лицо в аппарате управления филиала «Карельский» - </w:t>
      </w:r>
      <w:r w:rsidR="003B7367">
        <w:t>и</w:t>
      </w:r>
      <w:r w:rsidR="003B7367" w:rsidRPr="003B7367">
        <w:t xml:space="preserve">нженер </w:t>
      </w:r>
      <w:r w:rsidRPr="00F102AB">
        <w:t xml:space="preserve">гидротехнической службы  </w:t>
      </w:r>
      <w:r w:rsidR="003B7367" w:rsidRPr="003B7367">
        <w:t>филиала "Карельский" Ванаг И</w:t>
      </w:r>
      <w:r w:rsidR="003B7367">
        <w:t xml:space="preserve">мант </w:t>
      </w:r>
      <w:r w:rsidR="003B7367" w:rsidRPr="003B7367">
        <w:t>Э</w:t>
      </w:r>
      <w:r w:rsidR="003B7367">
        <w:t>мильевич</w:t>
      </w:r>
      <w:r w:rsidR="003B7367" w:rsidRPr="003B7367">
        <w:t>, тел. (8142) 71-38-79</w:t>
      </w:r>
    </w:p>
    <w:p w:rsidR="00200028" w:rsidRDefault="00200028" w:rsidP="00200028">
      <w:pPr>
        <w:jc w:val="both"/>
        <w:rPr>
          <w:b/>
        </w:rPr>
      </w:pPr>
      <w:r>
        <w:rPr>
          <w:b/>
        </w:rPr>
        <w:t>Требования к срокам выполнения работ:</w:t>
      </w:r>
    </w:p>
    <w:p w:rsidR="00200028" w:rsidRPr="009B2D0B" w:rsidRDefault="003B7367" w:rsidP="00200028">
      <w:r>
        <w:t xml:space="preserve">Начало:   </w:t>
      </w:r>
      <w:r w:rsidR="00DA6C92">
        <w:t xml:space="preserve">      </w:t>
      </w:r>
      <w:r>
        <w:t>февраль 2013</w:t>
      </w:r>
      <w:r w:rsidR="00DA6C92">
        <w:t xml:space="preserve"> года.</w:t>
      </w:r>
    </w:p>
    <w:p w:rsidR="00200028" w:rsidRDefault="003B7367" w:rsidP="00200028">
      <w:r>
        <w:t>Окончание:   декабрь  2014</w:t>
      </w:r>
      <w:r w:rsidR="00200028" w:rsidRPr="009B2D0B">
        <w:t xml:space="preserve"> года.</w:t>
      </w:r>
    </w:p>
    <w:p w:rsidR="00200028" w:rsidRDefault="00200028" w:rsidP="00200028">
      <w:pPr>
        <w:jc w:val="both"/>
        <w:rPr>
          <w:b/>
        </w:rPr>
      </w:pPr>
    </w:p>
    <w:p w:rsidR="00200028" w:rsidRPr="0052205C" w:rsidRDefault="0052205C" w:rsidP="00200028">
      <w:pPr>
        <w:jc w:val="both"/>
      </w:pPr>
      <w:r>
        <w:rPr>
          <w:b/>
        </w:rPr>
        <w:t>Начальная (максимальная) цена закупки</w:t>
      </w:r>
      <w:r w:rsidR="00840B52">
        <w:rPr>
          <w:b/>
        </w:rPr>
        <w:t>:</w:t>
      </w:r>
      <w:r w:rsidR="00BB71D8">
        <w:rPr>
          <w:b/>
        </w:rPr>
        <w:t xml:space="preserve"> </w:t>
      </w:r>
      <w:r w:rsidR="00BB71D8" w:rsidRPr="0052205C">
        <w:t>3</w:t>
      </w:r>
      <w:r w:rsidR="003B7367" w:rsidRPr="0052205C">
        <w:t>0</w:t>
      </w:r>
      <w:r w:rsidRPr="0052205C">
        <w:t> </w:t>
      </w:r>
      <w:r w:rsidR="00BB71D8" w:rsidRPr="0052205C">
        <w:t>000</w:t>
      </w:r>
      <w:r w:rsidRPr="0052205C">
        <w:t xml:space="preserve"> 000</w:t>
      </w:r>
      <w:r w:rsidR="006C7826" w:rsidRPr="0052205C">
        <w:t xml:space="preserve"> </w:t>
      </w:r>
      <w:r w:rsidR="00BB71D8" w:rsidRPr="0052205C">
        <w:t>руб</w:t>
      </w:r>
      <w:r w:rsidR="008625DE" w:rsidRPr="0052205C">
        <w:t>. без учета НДС</w:t>
      </w:r>
      <w:r w:rsidR="00200028" w:rsidRPr="0052205C">
        <w:t>:</w:t>
      </w:r>
    </w:p>
    <w:p w:rsidR="003B7367" w:rsidRPr="0052205C" w:rsidRDefault="003B7367" w:rsidP="003B7367">
      <w:pPr>
        <w:jc w:val="both"/>
      </w:pPr>
      <w:r w:rsidRPr="0052205C">
        <w:t>2013г</w:t>
      </w:r>
      <w:r w:rsidR="0052205C" w:rsidRPr="0052205C">
        <w:t>.</w:t>
      </w:r>
      <w:r w:rsidRPr="0052205C">
        <w:t xml:space="preserve"> – 15</w:t>
      </w:r>
      <w:r w:rsidR="006C7826" w:rsidRPr="0052205C">
        <w:t xml:space="preserve"> 000 </w:t>
      </w:r>
      <w:r w:rsidR="0052205C" w:rsidRPr="0052205C">
        <w:t>000</w:t>
      </w:r>
      <w:r w:rsidRPr="0052205C">
        <w:t xml:space="preserve"> руб.</w:t>
      </w:r>
      <w:r w:rsidR="008625DE" w:rsidRPr="0052205C">
        <w:t xml:space="preserve"> без учета НДС</w:t>
      </w:r>
      <w:r w:rsidR="0052205C" w:rsidRPr="0052205C">
        <w:t>,</w:t>
      </w:r>
    </w:p>
    <w:p w:rsidR="003B7367" w:rsidRPr="0052205C" w:rsidRDefault="006C7826" w:rsidP="003B7367">
      <w:pPr>
        <w:jc w:val="both"/>
      </w:pPr>
      <w:r w:rsidRPr="0052205C">
        <w:t>2014г</w:t>
      </w:r>
      <w:r w:rsidR="0052205C" w:rsidRPr="0052205C">
        <w:t>.</w:t>
      </w:r>
      <w:r w:rsidRPr="0052205C">
        <w:t xml:space="preserve"> – 15</w:t>
      </w:r>
      <w:r w:rsidR="0052205C" w:rsidRPr="0052205C">
        <w:t> </w:t>
      </w:r>
      <w:r w:rsidRPr="0052205C">
        <w:t>000</w:t>
      </w:r>
      <w:r w:rsidR="0052205C" w:rsidRPr="0052205C">
        <w:t xml:space="preserve"> 000</w:t>
      </w:r>
      <w:r w:rsidRPr="0052205C">
        <w:t xml:space="preserve"> руб.</w:t>
      </w:r>
      <w:r w:rsidR="008625DE" w:rsidRPr="0052205C">
        <w:t xml:space="preserve"> без учета НДС</w:t>
      </w:r>
      <w:r w:rsidR="0052205C" w:rsidRPr="0052205C">
        <w:t>.</w:t>
      </w:r>
    </w:p>
    <w:p w:rsidR="00200028" w:rsidRPr="002A1420" w:rsidRDefault="00200028" w:rsidP="00200028"/>
    <w:p w:rsidR="00200028" w:rsidRPr="00F102AB" w:rsidRDefault="00200028" w:rsidP="00983E2F">
      <w:pPr>
        <w:ind w:right="1" w:firstLine="708"/>
        <w:jc w:val="both"/>
      </w:pPr>
      <w:r w:rsidRPr="00F102AB">
        <w:t>Ценовая характеристика стоимости работ должна определяться в соответствии с требованиями системы ценообразования, принятой в ОАО «ТГК-1».</w:t>
      </w:r>
    </w:p>
    <w:p w:rsidR="00200028" w:rsidRPr="00F102AB" w:rsidRDefault="00200028" w:rsidP="00983E2F">
      <w:pPr>
        <w:ind w:right="1" w:firstLine="720"/>
        <w:jc w:val="both"/>
        <w:rPr>
          <w:b/>
        </w:rPr>
      </w:pPr>
      <w:r w:rsidRPr="00F102AB">
        <w:t xml:space="preserve">Предложение участника должно включать в себя смету, составленную на основании «Территориальной Сметной Нормативной Базы Республики Карелия» в редакции </w:t>
      </w:r>
      <w:smartTag w:uri="urn:schemas-microsoft-com:office:smarttags" w:element="metricconverter">
        <w:smartTagPr>
          <w:attr w:name="ProductID" w:val="2009 г"/>
        </w:smartTagPr>
        <w:r w:rsidRPr="00F102AB">
          <w:t>2009 г</w:t>
        </w:r>
      </w:smartTag>
      <w:r w:rsidRPr="00F102AB">
        <w:rPr>
          <w:szCs w:val="20"/>
        </w:rPr>
        <w:t>.</w:t>
      </w:r>
    </w:p>
    <w:p w:rsidR="00200028" w:rsidRPr="00F102AB" w:rsidRDefault="00200028" w:rsidP="00983E2F">
      <w:pPr>
        <w:ind w:right="1" w:firstLine="709"/>
        <w:jc w:val="both"/>
        <w:rPr>
          <w:szCs w:val="20"/>
        </w:rPr>
      </w:pPr>
      <w:r w:rsidRPr="00F102AB">
        <w:rPr>
          <w:szCs w:val="20"/>
        </w:rPr>
        <w:t>При обосновании стоимости работ Подрядчик должен указывать в сметной документации отдельной строкой общую планируемую стоимость материалов, а также при оформлении документов о выполненных работах (актов, форм КС-2, КС-3 и т.п.) должна быть указана их фактическая стоимость (без НДС).</w:t>
      </w:r>
    </w:p>
    <w:p w:rsidR="00200028" w:rsidRDefault="00200028" w:rsidP="00200028">
      <w:pPr>
        <w:jc w:val="both"/>
      </w:pPr>
    </w:p>
    <w:p w:rsidR="00200028" w:rsidRDefault="00200028" w:rsidP="00DD304E">
      <w:pPr>
        <w:numPr>
          <w:ilvl w:val="0"/>
          <w:numId w:val="13"/>
        </w:numPr>
        <w:tabs>
          <w:tab w:val="clear" w:pos="1080"/>
          <w:tab w:val="num" w:pos="709"/>
        </w:tabs>
        <w:suppressAutoHyphens/>
        <w:ind w:left="0" w:firstLine="0"/>
        <w:jc w:val="center"/>
        <w:rPr>
          <w:b/>
        </w:rPr>
      </w:pPr>
      <w:r>
        <w:rPr>
          <w:b/>
        </w:rPr>
        <w:t>Требования к выполнению работ.</w:t>
      </w:r>
    </w:p>
    <w:p w:rsidR="008B596E" w:rsidRPr="008B596E" w:rsidRDefault="00116C5E" w:rsidP="009B121C">
      <w:pPr>
        <w:pStyle w:val="af"/>
        <w:numPr>
          <w:ilvl w:val="1"/>
          <w:numId w:val="13"/>
        </w:numPr>
        <w:ind w:right="-365"/>
        <w:jc w:val="both"/>
        <w:outlineLvl w:val="0"/>
        <w:rPr>
          <w:b/>
        </w:rPr>
      </w:pPr>
      <w:r>
        <w:rPr>
          <w:b/>
          <w:lang w:val="en-US"/>
        </w:rPr>
        <w:t xml:space="preserve"> </w:t>
      </w:r>
      <w:r w:rsidR="008B596E" w:rsidRPr="008B596E">
        <w:rPr>
          <w:b/>
        </w:rPr>
        <w:t>Основание:</w:t>
      </w:r>
    </w:p>
    <w:p w:rsidR="008B596E" w:rsidRPr="008B596E" w:rsidRDefault="008B596E" w:rsidP="00983E2F">
      <w:pPr>
        <w:pStyle w:val="af"/>
        <w:ind w:left="0" w:right="1"/>
        <w:jc w:val="both"/>
      </w:pPr>
      <w:r w:rsidRPr="008B596E">
        <w:t>Акт  обследования  секций  двух  аварийно - ремонтных  затворов  гидроагрегата  №3  Маткожненской  ГЭС  от  15.10.2002 года; Технический  отчет  1 ДО 12803  СПКТБ  «Ленгидросталь»  2002 г. по  обследованию  состояния  двух  аварийно – ремонтных затворов  Г/а №3  МГЭС; Технический  отчет  1 ДО 12842  СПКТБ  «Ленгидросталь»  2003 г. по  обследованию  состояния  двух  аварийно – ремонтных  затворов  Г/а №1  МГЭС.</w:t>
      </w:r>
    </w:p>
    <w:p w:rsidR="00296286" w:rsidRDefault="00296286" w:rsidP="008B596E">
      <w:pPr>
        <w:pStyle w:val="af"/>
        <w:ind w:left="0" w:right="-365"/>
        <w:jc w:val="both"/>
        <w:rPr>
          <w:b/>
        </w:rPr>
      </w:pPr>
    </w:p>
    <w:p w:rsidR="008B596E" w:rsidRPr="009B121C" w:rsidRDefault="00116C5E" w:rsidP="009B121C">
      <w:pPr>
        <w:pStyle w:val="af"/>
        <w:numPr>
          <w:ilvl w:val="1"/>
          <w:numId w:val="13"/>
        </w:numPr>
        <w:ind w:right="1"/>
        <w:jc w:val="both"/>
        <w:rPr>
          <w:b/>
        </w:rPr>
      </w:pPr>
      <w:r>
        <w:rPr>
          <w:b/>
          <w:lang w:val="en-US"/>
        </w:rPr>
        <w:t xml:space="preserve"> </w:t>
      </w:r>
      <w:r>
        <w:rPr>
          <w:b/>
        </w:rPr>
        <w:t>История проекта:</w:t>
      </w:r>
    </w:p>
    <w:p w:rsidR="008B596E" w:rsidRPr="008B596E" w:rsidRDefault="008B596E" w:rsidP="00983E2F">
      <w:pPr>
        <w:pStyle w:val="af"/>
        <w:ind w:left="0" w:right="1"/>
        <w:jc w:val="both"/>
      </w:pPr>
      <w:r w:rsidRPr="008B596E">
        <w:t>Генпроектировщиком  гидромеханического  оборудования  для  МГЭС  является   СПКТБ «Ленгидросталь». Аварийно – ремонтные  затворы  здания  напорного  бассейна  Маткожненской ГЭС характеризуются  тяжелыми условиями работы и высокой ответственностью.</w:t>
      </w:r>
      <w:r>
        <w:t xml:space="preserve"> </w:t>
      </w:r>
      <w:r w:rsidRPr="008B596E">
        <w:t>Условия работы определяются глубинным расположением перекрываемого отверстия при расчетном напоре  14,55 м.  Аварийно – ремонтные  затворы  здания  напорного  бассейна  МГЭС характеризуются тяжелыми  гидродинамическими условиями работы – быстрым опусканием затворов в поток, постоянной готовностью к маневрированию и серьезными последствиями отказов,</w:t>
      </w:r>
      <w:r w:rsidR="00296286">
        <w:t xml:space="preserve"> </w:t>
      </w:r>
      <w:r w:rsidRPr="008B596E">
        <w:t xml:space="preserve">и это предопределяет особое отношение к их надежности. Ныне действующие затворы находятся в эксплуатации более 50 </w:t>
      </w:r>
      <w:r w:rsidRPr="008B596E">
        <w:lastRenderedPageBreak/>
        <w:t>лет, что превышает нормативный срок эксплуатации гидромеханического затворного оборудования. Срок службы металлоконструкций закладных пазовых частей также превысил установленные в нормативно-технической документации. Также существующее затворное оборудование,</w:t>
      </w:r>
      <w:r w:rsidR="00296286">
        <w:t xml:space="preserve"> </w:t>
      </w:r>
      <w:r w:rsidRPr="008B596E">
        <w:t xml:space="preserve">спроектированное в 50-х годах прошлого века устарело морально. </w:t>
      </w:r>
    </w:p>
    <w:p w:rsidR="008B596E" w:rsidRPr="008B596E" w:rsidRDefault="008B596E" w:rsidP="00983E2F">
      <w:pPr>
        <w:pStyle w:val="af"/>
        <w:ind w:left="0" w:right="1"/>
        <w:jc w:val="both"/>
      </w:pPr>
      <w:r w:rsidRPr="008B596E">
        <w:t xml:space="preserve">                     В  2002 - 2003 годах  проводилось  обследование  коррозионного  и  деформативного  состояния  аварийно – ремонтных  затворов  Г/а №1 и №3 МГЭС  силами  специалистов  СПКТБ  «Ленгидросталь». При  выполнении  обследования  производилась  ультрозвуковая  толщинометрия  основных  элементов  металлоконструкции  затвора, оценка  поражения  очаговой  язвенной  коррозией  по  специальной  методике, измерение  искажений  геометрических  форм. Результаты  обследования  показывают, что  суммарный  коррозионный  износ  отдельных  основных  элементов  металлоконструкции  затвора  достигает  36%, что  превышает  допустимое  значение  16%  приводимое  в  нормативно-технической  документации. Также  измеренные  прогибы  ригелей  и  винтообразность  секций  превышают  допустимые. Все  это  указывает  на  необходимость  плановой  замены  гидромеханического  затворного  оборудования.</w:t>
      </w:r>
    </w:p>
    <w:p w:rsidR="00913EB5" w:rsidRPr="00913EB5" w:rsidRDefault="008B596E" w:rsidP="00983E2F">
      <w:pPr>
        <w:pStyle w:val="af"/>
        <w:ind w:left="0" w:right="1"/>
        <w:jc w:val="both"/>
      </w:pPr>
      <w:r w:rsidRPr="008B596E">
        <w:rPr>
          <w:b/>
        </w:rPr>
        <w:t xml:space="preserve">                    </w:t>
      </w:r>
      <w:r w:rsidRPr="008B596E">
        <w:t xml:space="preserve">В  2007 году  </w:t>
      </w:r>
      <w:r w:rsidR="00296286">
        <w:t>специалистами ОАО «Трест Гидромонтаж» филиал СПКТБ «Ленгидросталь» разработан  проект</w:t>
      </w:r>
      <w:r w:rsidR="0078393A">
        <w:t>. В 2007 году произведено</w:t>
      </w:r>
      <w:r w:rsidR="00296286">
        <w:t xml:space="preserve"> </w:t>
      </w:r>
      <w:r w:rsidRPr="008B596E">
        <w:t xml:space="preserve"> изготовление  и  замена    </w:t>
      </w:r>
      <w:r w:rsidR="00296286">
        <w:t xml:space="preserve">одного </w:t>
      </w:r>
      <w:r w:rsidRPr="008B596E">
        <w:t xml:space="preserve">комплекта  аварийно – ремонтных  затворов </w:t>
      </w:r>
      <w:r w:rsidR="00296286">
        <w:t>на  гидроагрегате №3</w:t>
      </w:r>
      <w:r w:rsidRPr="008B596E">
        <w:t xml:space="preserve">  МГЭС, состоящего  из  двух  затворов, в  каждом  из  которых  по  три  секции, соединенных  между  собой  сцепами, масса  комплекта</w:t>
      </w:r>
      <w:r w:rsidR="004873BA">
        <w:t xml:space="preserve"> (2 шт.) -</w:t>
      </w:r>
      <w:r w:rsidR="0078393A">
        <w:t xml:space="preserve">  41</w:t>
      </w:r>
      <w:r w:rsidRPr="008B596E">
        <w:t>,0 т.</w:t>
      </w:r>
      <w:r w:rsidR="00BA3EAF">
        <w:t xml:space="preserve"> В 2013 году планируется изготовление одного комплекта для</w:t>
      </w:r>
      <w:r w:rsidR="00D21623">
        <w:t xml:space="preserve"> гидроагрегата №</w:t>
      </w:r>
      <w:r w:rsidR="00913EB5" w:rsidRPr="00913EB5">
        <w:t>2</w:t>
      </w:r>
      <w:r w:rsidR="00913EB5">
        <w:t xml:space="preserve">. В 2014 году планируется изготовление одного комплекта для гидроагрегата №1. </w:t>
      </w:r>
    </w:p>
    <w:p w:rsidR="002210C9" w:rsidRPr="000D2155" w:rsidRDefault="002210C9" w:rsidP="00983E2F">
      <w:pPr>
        <w:pStyle w:val="af"/>
        <w:ind w:left="0" w:right="1"/>
        <w:jc w:val="both"/>
        <w:rPr>
          <w:b/>
          <w:u w:val="single"/>
        </w:rPr>
      </w:pPr>
    </w:p>
    <w:p w:rsidR="004873BA" w:rsidRDefault="004873BA" w:rsidP="008B596E">
      <w:pPr>
        <w:pStyle w:val="af"/>
        <w:ind w:left="0" w:right="-365"/>
        <w:jc w:val="both"/>
        <w:rPr>
          <w:b/>
          <w:u w:val="single"/>
        </w:rPr>
      </w:pPr>
      <w:r w:rsidRPr="004873BA">
        <w:rPr>
          <w:b/>
          <w:u w:val="single"/>
        </w:rPr>
        <w:t>Параметры и характеристики одного затвора:</w:t>
      </w:r>
    </w:p>
    <w:p w:rsidR="004873BA" w:rsidRDefault="004873BA" w:rsidP="008B596E">
      <w:pPr>
        <w:pStyle w:val="af"/>
        <w:ind w:left="0" w:right="-365"/>
        <w:jc w:val="both"/>
      </w:pPr>
    </w:p>
    <w:tbl>
      <w:tblPr>
        <w:tblStyle w:val="a9"/>
        <w:tblW w:w="9606" w:type="dxa"/>
        <w:tblLook w:val="04A0" w:firstRow="1" w:lastRow="0" w:firstColumn="1" w:lastColumn="0" w:noHBand="0" w:noVBand="1"/>
      </w:tblPr>
      <w:tblGrid>
        <w:gridCol w:w="675"/>
        <w:gridCol w:w="5103"/>
        <w:gridCol w:w="1293"/>
        <w:gridCol w:w="2535"/>
      </w:tblGrid>
      <w:tr w:rsidR="004873BA" w:rsidTr="00491804">
        <w:tc>
          <w:tcPr>
            <w:tcW w:w="675" w:type="dxa"/>
          </w:tcPr>
          <w:p w:rsidR="004873BA" w:rsidRDefault="004873BA" w:rsidP="008B596E">
            <w:pPr>
              <w:pStyle w:val="af"/>
              <w:ind w:left="0" w:right="-365"/>
              <w:jc w:val="both"/>
            </w:pPr>
            <w:r>
              <w:t>№</w:t>
            </w:r>
          </w:p>
          <w:p w:rsidR="004873BA" w:rsidRDefault="004873BA" w:rsidP="008B596E">
            <w:pPr>
              <w:pStyle w:val="af"/>
              <w:ind w:left="0" w:right="-365"/>
              <w:jc w:val="both"/>
            </w:pPr>
            <w:r>
              <w:t>п.п.</w:t>
            </w:r>
          </w:p>
        </w:tc>
        <w:tc>
          <w:tcPr>
            <w:tcW w:w="5103" w:type="dxa"/>
          </w:tcPr>
          <w:p w:rsidR="004873BA" w:rsidRDefault="004873BA" w:rsidP="008B596E">
            <w:pPr>
              <w:pStyle w:val="af"/>
              <w:ind w:left="0" w:right="-365"/>
              <w:jc w:val="both"/>
            </w:pPr>
            <w:r>
              <w:t>Наименование параметров</w:t>
            </w:r>
          </w:p>
        </w:tc>
        <w:tc>
          <w:tcPr>
            <w:tcW w:w="1293" w:type="dxa"/>
          </w:tcPr>
          <w:p w:rsidR="004873BA" w:rsidRDefault="004873BA" w:rsidP="008B596E">
            <w:pPr>
              <w:pStyle w:val="af"/>
              <w:ind w:left="0" w:right="-365"/>
              <w:jc w:val="both"/>
            </w:pPr>
            <w:r>
              <w:t xml:space="preserve">Единица </w:t>
            </w:r>
          </w:p>
          <w:p w:rsidR="004873BA" w:rsidRDefault="004873BA" w:rsidP="008B596E">
            <w:pPr>
              <w:pStyle w:val="af"/>
              <w:ind w:left="0" w:right="-365"/>
              <w:jc w:val="both"/>
            </w:pPr>
            <w:r>
              <w:t>измерения</w:t>
            </w:r>
          </w:p>
        </w:tc>
        <w:tc>
          <w:tcPr>
            <w:tcW w:w="2535" w:type="dxa"/>
          </w:tcPr>
          <w:p w:rsidR="004873BA" w:rsidRDefault="004873BA" w:rsidP="008B596E">
            <w:pPr>
              <w:pStyle w:val="af"/>
              <w:ind w:left="0" w:right="-365"/>
              <w:jc w:val="both"/>
            </w:pPr>
            <w:r>
              <w:t>Характеристика</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4873BA" w:rsidP="00491804">
            <w:pPr>
              <w:pStyle w:val="af"/>
              <w:ind w:left="0" w:right="-365"/>
            </w:pPr>
            <w:r>
              <w:t>Тип затвора</w:t>
            </w:r>
          </w:p>
        </w:tc>
        <w:tc>
          <w:tcPr>
            <w:tcW w:w="1293" w:type="dxa"/>
          </w:tcPr>
          <w:p w:rsidR="004873BA" w:rsidRDefault="00491804" w:rsidP="00491804">
            <w:pPr>
              <w:pStyle w:val="af"/>
              <w:ind w:left="0" w:right="-365"/>
              <w:jc w:val="center"/>
            </w:pPr>
            <w:r>
              <w:t>-</w:t>
            </w:r>
          </w:p>
        </w:tc>
        <w:tc>
          <w:tcPr>
            <w:tcW w:w="2535" w:type="dxa"/>
          </w:tcPr>
          <w:p w:rsidR="004873BA" w:rsidRDefault="00491804" w:rsidP="00491804">
            <w:pPr>
              <w:pStyle w:val="af"/>
              <w:ind w:left="0" w:right="-365"/>
            </w:pPr>
            <w:r>
              <w:t>Плоский колесный секционный</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491804" w:rsidP="00491804">
            <w:pPr>
              <w:pStyle w:val="af"/>
              <w:ind w:left="0" w:right="-365"/>
            </w:pPr>
            <w:r>
              <w:t>Отверстие</w:t>
            </w:r>
          </w:p>
        </w:tc>
        <w:tc>
          <w:tcPr>
            <w:tcW w:w="1293" w:type="dxa"/>
          </w:tcPr>
          <w:p w:rsidR="004873BA" w:rsidRDefault="00491804" w:rsidP="00491804">
            <w:pPr>
              <w:pStyle w:val="af"/>
              <w:ind w:left="0" w:right="-365"/>
              <w:jc w:val="center"/>
            </w:pPr>
            <w:r>
              <w:t>-</w:t>
            </w:r>
          </w:p>
        </w:tc>
        <w:tc>
          <w:tcPr>
            <w:tcW w:w="2535" w:type="dxa"/>
          </w:tcPr>
          <w:p w:rsidR="004873BA" w:rsidRDefault="00491804" w:rsidP="00491804">
            <w:pPr>
              <w:pStyle w:val="af"/>
              <w:ind w:left="0" w:right="-365"/>
            </w:pPr>
            <w:r>
              <w:t>Глубинное</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F22684" w:rsidP="00491804">
            <w:pPr>
              <w:pStyle w:val="af"/>
              <w:ind w:left="0" w:right="-365"/>
            </w:pPr>
            <w:r>
              <w:t>Пролет в свету</w:t>
            </w:r>
          </w:p>
        </w:tc>
        <w:tc>
          <w:tcPr>
            <w:tcW w:w="1293" w:type="dxa"/>
          </w:tcPr>
          <w:p w:rsidR="004873BA" w:rsidRDefault="00F22684" w:rsidP="00491804">
            <w:pPr>
              <w:pStyle w:val="af"/>
              <w:ind w:left="0" w:right="-365"/>
              <w:jc w:val="center"/>
            </w:pPr>
            <w:r>
              <w:t>м</w:t>
            </w:r>
          </w:p>
        </w:tc>
        <w:tc>
          <w:tcPr>
            <w:tcW w:w="2535" w:type="dxa"/>
          </w:tcPr>
          <w:p w:rsidR="004873BA" w:rsidRDefault="00F22684" w:rsidP="00491804">
            <w:pPr>
              <w:pStyle w:val="af"/>
              <w:ind w:left="0" w:right="-365"/>
            </w:pPr>
            <w:r>
              <w:t>4,5</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F22684" w:rsidP="00491804">
            <w:pPr>
              <w:pStyle w:val="af"/>
              <w:ind w:left="0" w:right="-365"/>
            </w:pPr>
            <w:r>
              <w:t>Расчетный пролет</w:t>
            </w:r>
          </w:p>
        </w:tc>
        <w:tc>
          <w:tcPr>
            <w:tcW w:w="1293" w:type="dxa"/>
          </w:tcPr>
          <w:p w:rsidR="004873BA" w:rsidRDefault="00F22684" w:rsidP="00491804">
            <w:pPr>
              <w:pStyle w:val="af"/>
              <w:ind w:left="0" w:right="-365"/>
              <w:jc w:val="center"/>
            </w:pPr>
            <w:r>
              <w:t>м</w:t>
            </w:r>
          </w:p>
        </w:tc>
        <w:tc>
          <w:tcPr>
            <w:tcW w:w="2535" w:type="dxa"/>
          </w:tcPr>
          <w:p w:rsidR="004873BA" w:rsidRDefault="00F22684" w:rsidP="00491804">
            <w:pPr>
              <w:pStyle w:val="af"/>
              <w:ind w:left="0" w:right="-365"/>
            </w:pPr>
            <w:r>
              <w:t>4,98</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F22684" w:rsidP="00491804">
            <w:pPr>
              <w:pStyle w:val="af"/>
              <w:ind w:left="0" w:right="-365"/>
            </w:pPr>
            <w:r>
              <w:t>Нагруженный пролет</w:t>
            </w:r>
          </w:p>
        </w:tc>
        <w:tc>
          <w:tcPr>
            <w:tcW w:w="1293" w:type="dxa"/>
          </w:tcPr>
          <w:p w:rsidR="004873BA" w:rsidRDefault="00F22684" w:rsidP="00491804">
            <w:pPr>
              <w:pStyle w:val="af"/>
              <w:ind w:left="0" w:right="-365"/>
              <w:jc w:val="center"/>
            </w:pPr>
            <w:r>
              <w:t>м</w:t>
            </w:r>
          </w:p>
        </w:tc>
        <w:tc>
          <w:tcPr>
            <w:tcW w:w="2535" w:type="dxa"/>
          </w:tcPr>
          <w:p w:rsidR="004873BA" w:rsidRDefault="00F22684" w:rsidP="00491804">
            <w:pPr>
              <w:pStyle w:val="af"/>
              <w:ind w:left="0" w:right="-365"/>
            </w:pPr>
            <w:r>
              <w:t>4,614</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F22684" w:rsidP="00491804">
            <w:pPr>
              <w:pStyle w:val="af"/>
              <w:ind w:left="0" w:right="-365"/>
            </w:pPr>
            <w:r>
              <w:t>Высота отверстия</w:t>
            </w:r>
          </w:p>
        </w:tc>
        <w:tc>
          <w:tcPr>
            <w:tcW w:w="1293" w:type="dxa"/>
          </w:tcPr>
          <w:p w:rsidR="004873BA" w:rsidRDefault="00F22684" w:rsidP="00491804">
            <w:pPr>
              <w:pStyle w:val="af"/>
              <w:ind w:left="0" w:right="-365"/>
              <w:jc w:val="center"/>
            </w:pPr>
            <w:r>
              <w:t>м</w:t>
            </w:r>
          </w:p>
        </w:tc>
        <w:tc>
          <w:tcPr>
            <w:tcW w:w="2535" w:type="dxa"/>
          </w:tcPr>
          <w:p w:rsidR="004873BA" w:rsidRDefault="00F22684" w:rsidP="00491804">
            <w:pPr>
              <w:pStyle w:val="af"/>
              <w:ind w:left="0" w:right="-365"/>
            </w:pPr>
            <w:r>
              <w:t>9,0</w:t>
            </w:r>
          </w:p>
        </w:tc>
      </w:tr>
      <w:tr w:rsidR="004873BA" w:rsidTr="00491804">
        <w:tc>
          <w:tcPr>
            <w:tcW w:w="675" w:type="dxa"/>
          </w:tcPr>
          <w:p w:rsidR="004873BA" w:rsidRDefault="004873BA" w:rsidP="00491804">
            <w:pPr>
              <w:pStyle w:val="af"/>
              <w:numPr>
                <w:ilvl w:val="0"/>
                <w:numId w:val="27"/>
              </w:numPr>
              <w:ind w:left="459" w:right="-365" w:hanging="459"/>
            </w:pPr>
          </w:p>
        </w:tc>
        <w:tc>
          <w:tcPr>
            <w:tcW w:w="5103" w:type="dxa"/>
          </w:tcPr>
          <w:p w:rsidR="004873BA" w:rsidRDefault="00F22684" w:rsidP="00491804">
            <w:pPr>
              <w:pStyle w:val="af"/>
              <w:ind w:left="0" w:right="-365"/>
            </w:pPr>
            <w:r>
              <w:t>Нагруженная высота</w:t>
            </w:r>
          </w:p>
        </w:tc>
        <w:tc>
          <w:tcPr>
            <w:tcW w:w="1293" w:type="dxa"/>
          </w:tcPr>
          <w:p w:rsidR="004873BA" w:rsidRDefault="00F22684" w:rsidP="00491804">
            <w:pPr>
              <w:pStyle w:val="af"/>
              <w:ind w:left="0" w:right="-365"/>
              <w:jc w:val="center"/>
            </w:pPr>
            <w:r>
              <w:t>м</w:t>
            </w:r>
          </w:p>
        </w:tc>
        <w:tc>
          <w:tcPr>
            <w:tcW w:w="2535" w:type="dxa"/>
          </w:tcPr>
          <w:p w:rsidR="004873BA" w:rsidRDefault="00F22684" w:rsidP="00491804">
            <w:pPr>
              <w:pStyle w:val="af"/>
              <w:ind w:left="0" w:right="-365"/>
            </w:pPr>
            <w:r>
              <w:t>9,136</w:t>
            </w:r>
          </w:p>
        </w:tc>
      </w:tr>
      <w:tr w:rsidR="00F22684" w:rsidTr="00491804">
        <w:tc>
          <w:tcPr>
            <w:tcW w:w="675" w:type="dxa"/>
          </w:tcPr>
          <w:p w:rsidR="00F22684" w:rsidRDefault="00F22684" w:rsidP="00491804">
            <w:pPr>
              <w:pStyle w:val="af"/>
              <w:numPr>
                <w:ilvl w:val="0"/>
                <w:numId w:val="27"/>
              </w:numPr>
              <w:ind w:left="459" w:right="-365" w:hanging="459"/>
            </w:pPr>
          </w:p>
        </w:tc>
        <w:tc>
          <w:tcPr>
            <w:tcW w:w="5103" w:type="dxa"/>
          </w:tcPr>
          <w:p w:rsidR="00F22684" w:rsidRDefault="00F22684" w:rsidP="00491804">
            <w:pPr>
              <w:pStyle w:val="af"/>
              <w:ind w:left="0" w:right="-365"/>
            </w:pPr>
            <w:r>
              <w:t>Расчетный напор</w:t>
            </w:r>
          </w:p>
        </w:tc>
        <w:tc>
          <w:tcPr>
            <w:tcW w:w="1293" w:type="dxa"/>
          </w:tcPr>
          <w:p w:rsidR="00F22684" w:rsidRDefault="00F22684" w:rsidP="00491804">
            <w:pPr>
              <w:pStyle w:val="af"/>
              <w:ind w:left="0" w:right="-365"/>
              <w:jc w:val="center"/>
            </w:pPr>
            <w:r>
              <w:t>м</w:t>
            </w:r>
          </w:p>
        </w:tc>
        <w:tc>
          <w:tcPr>
            <w:tcW w:w="2535" w:type="dxa"/>
          </w:tcPr>
          <w:p w:rsidR="00F22684" w:rsidRDefault="00F22684" w:rsidP="00491804">
            <w:pPr>
              <w:pStyle w:val="af"/>
              <w:ind w:left="0" w:right="-365"/>
            </w:pPr>
            <w:r>
              <w:t>14,55</w:t>
            </w:r>
          </w:p>
        </w:tc>
      </w:tr>
      <w:tr w:rsidR="00F22684" w:rsidTr="00491804">
        <w:tc>
          <w:tcPr>
            <w:tcW w:w="675" w:type="dxa"/>
          </w:tcPr>
          <w:p w:rsidR="00F22684" w:rsidRDefault="00F22684" w:rsidP="00491804">
            <w:pPr>
              <w:pStyle w:val="af"/>
              <w:numPr>
                <w:ilvl w:val="0"/>
                <w:numId w:val="27"/>
              </w:numPr>
              <w:ind w:left="459" w:right="-365" w:hanging="459"/>
            </w:pPr>
          </w:p>
        </w:tc>
        <w:tc>
          <w:tcPr>
            <w:tcW w:w="5103" w:type="dxa"/>
          </w:tcPr>
          <w:p w:rsidR="00F22684" w:rsidRDefault="00F22684" w:rsidP="00491804">
            <w:pPr>
              <w:pStyle w:val="af"/>
              <w:ind w:left="0" w:right="-365"/>
            </w:pPr>
            <w:r>
              <w:t>Расстояние между точками подвеса</w:t>
            </w:r>
          </w:p>
        </w:tc>
        <w:tc>
          <w:tcPr>
            <w:tcW w:w="1293" w:type="dxa"/>
          </w:tcPr>
          <w:p w:rsidR="00F22684" w:rsidRDefault="00F22684" w:rsidP="00491804">
            <w:pPr>
              <w:pStyle w:val="af"/>
              <w:ind w:left="0" w:right="-365"/>
              <w:jc w:val="center"/>
            </w:pPr>
            <w:r>
              <w:t>м</w:t>
            </w:r>
          </w:p>
        </w:tc>
        <w:tc>
          <w:tcPr>
            <w:tcW w:w="2535" w:type="dxa"/>
          </w:tcPr>
          <w:p w:rsidR="00F22684" w:rsidRDefault="00F22684" w:rsidP="00491804">
            <w:pPr>
              <w:pStyle w:val="af"/>
              <w:ind w:left="0" w:right="-365"/>
            </w:pPr>
            <w:r>
              <w:t>5,0</w:t>
            </w:r>
          </w:p>
        </w:tc>
      </w:tr>
      <w:tr w:rsidR="00F22684" w:rsidTr="00491804">
        <w:tc>
          <w:tcPr>
            <w:tcW w:w="675" w:type="dxa"/>
          </w:tcPr>
          <w:p w:rsidR="00F22684" w:rsidRDefault="00F22684" w:rsidP="00491804">
            <w:pPr>
              <w:pStyle w:val="af"/>
              <w:numPr>
                <w:ilvl w:val="0"/>
                <w:numId w:val="27"/>
              </w:numPr>
              <w:ind w:left="459" w:right="-365" w:hanging="459"/>
            </w:pPr>
          </w:p>
        </w:tc>
        <w:tc>
          <w:tcPr>
            <w:tcW w:w="5103" w:type="dxa"/>
          </w:tcPr>
          <w:p w:rsidR="00F22684" w:rsidRDefault="00F22684" w:rsidP="00491804">
            <w:pPr>
              <w:pStyle w:val="af"/>
              <w:ind w:left="0" w:right="-365"/>
            </w:pPr>
            <w:r>
              <w:t>Количество секций</w:t>
            </w:r>
          </w:p>
        </w:tc>
        <w:tc>
          <w:tcPr>
            <w:tcW w:w="1293" w:type="dxa"/>
          </w:tcPr>
          <w:p w:rsidR="00F22684" w:rsidRDefault="00F22684" w:rsidP="00491804">
            <w:pPr>
              <w:pStyle w:val="af"/>
              <w:ind w:left="0" w:right="-365"/>
              <w:jc w:val="center"/>
            </w:pPr>
            <w:r>
              <w:t>шт</w:t>
            </w:r>
          </w:p>
        </w:tc>
        <w:tc>
          <w:tcPr>
            <w:tcW w:w="2535" w:type="dxa"/>
          </w:tcPr>
          <w:p w:rsidR="00F22684" w:rsidRDefault="00F22684" w:rsidP="00491804">
            <w:pPr>
              <w:pStyle w:val="af"/>
              <w:ind w:left="0" w:right="-365"/>
            </w:pPr>
            <w:r>
              <w:t>3</w:t>
            </w:r>
          </w:p>
        </w:tc>
      </w:tr>
      <w:tr w:rsidR="00F22684" w:rsidTr="00491804">
        <w:tc>
          <w:tcPr>
            <w:tcW w:w="675" w:type="dxa"/>
          </w:tcPr>
          <w:p w:rsidR="00F22684" w:rsidRDefault="00F22684" w:rsidP="00491804">
            <w:pPr>
              <w:pStyle w:val="af"/>
              <w:numPr>
                <w:ilvl w:val="0"/>
                <w:numId w:val="27"/>
              </w:numPr>
              <w:ind w:left="459" w:right="-365" w:hanging="459"/>
            </w:pPr>
          </w:p>
        </w:tc>
        <w:tc>
          <w:tcPr>
            <w:tcW w:w="5103" w:type="dxa"/>
          </w:tcPr>
          <w:p w:rsidR="00F22684" w:rsidRPr="00480E69" w:rsidRDefault="00F22684" w:rsidP="00491804">
            <w:pPr>
              <w:pStyle w:val="af"/>
              <w:ind w:left="0" w:right="-365"/>
            </w:pPr>
            <w:r>
              <w:t>Масса затвора</w:t>
            </w:r>
            <w:r w:rsidR="00480E69" w:rsidRPr="00480E69">
              <w:t xml:space="preserve"> </w:t>
            </w:r>
            <w:r w:rsidR="00480E69">
              <w:t>в полном комплекте</w:t>
            </w:r>
          </w:p>
        </w:tc>
        <w:tc>
          <w:tcPr>
            <w:tcW w:w="1293" w:type="dxa"/>
          </w:tcPr>
          <w:p w:rsidR="00F22684" w:rsidRDefault="00F22684" w:rsidP="00491804">
            <w:pPr>
              <w:pStyle w:val="af"/>
              <w:ind w:left="0" w:right="-365"/>
              <w:jc w:val="center"/>
            </w:pPr>
            <w:r>
              <w:t>т</w:t>
            </w:r>
          </w:p>
        </w:tc>
        <w:tc>
          <w:tcPr>
            <w:tcW w:w="2535" w:type="dxa"/>
          </w:tcPr>
          <w:p w:rsidR="00F22684" w:rsidRDefault="00F22684" w:rsidP="00491804">
            <w:pPr>
              <w:pStyle w:val="af"/>
              <w:ind w:left="0" w:right="-365"/>
            </w:pPr>
            <w:r>
              <w:t>20,5</w:t>
            </w:r>
          </w:p>
        </w:tc>
      </w:tr>
      <w:tr w:rsidR="00F22684" w:rsidTr="00491804">
        <w:tc>
          <w:tcPr>
            <w:tcW w:w="675" w:type="dxa"/>
          </w:tcPr>
          <w:p w:rsidR="00F22684" w:rsidRDefault="00F22684" w:rsidP="00491804">
            <w:pPr>
              <w:pStyle w:val="af"/>
              <w:numPr>
                <w:ilvl w:val="0"/>
                <w:numId w:val="27"/>
              </w:numPr>
              <w:ind w:left="459" w:right="-365" w:hanging="459"/>
            </w:pPr>
          </w:p>
        </w:tc>
        <w:tc>
          <w:tcPr>
            <w:tcW w:w="5103" w:type="dxa"/>
          </w:tcPr>
          <w:p w:rsidR="00F22684" w:rsidRDefault="00F22684" w:rsidP="00491804">
            <w:pPr>
              <w:pStyle w:val="af"/>
              <w:ind w:left="0" w:right="-365"/>
            </w:pPr>
            <w:r>
              <w:t>Тип уплотнения</w:t>
            </w:r>
          </w:p>
          <w:p w:rsidR="00F22684" w:rsidRDefault="00F22684" w:rsidP="00491804">
            <w:pPr>
              <w:pStyle w:val="af"/>
              <w:ind w:left="0" w:right="-365"/>
            </w:pPr>
            <w:r>
              <w:t>- вертикальное и горизонтальное</w:t>
            </w:r>
          </w:p>
          <w:p w:rsidR="00F22684" w:rsidRDefault="00F22684" w:rsidP="00491804">
            <w:pPr>
              <w:pStyle w:val="af"/>
              <w:ind w:left="0" w:right="-365"/>
            </w:pPr>
            <w:r>
              <w:t>- ножевое</w:t>
            </w:r>
          </w:p>
        </w:tc>
        <w:tc>
          <w:tcPr>
            <w:tcW w:w="1293" w:type="dxa"/>
          </w:tcPr>
          <w:p w:rsidR="00F22684" w:rsidRDefault="00F22684" w:rsidP="00491804">
            <w:pPr>
              <w:pStyle w:val="af"/>
              <w:ind w:left="0" w:right="-365"/>
              <w:jc w:val="center"/>
            </w:pPr>
          </w:p>
        </w:tc>
        <w:tc>
          <w:tcPr>
            <w:tcW w:w="2535" w:type="dxa"/>
          </w:tcPr>
          <w:p w:rsidR="00F22684" w:rsidRDefault="00F22684" w:rsidP="00491804">
            <w:pPr>
              <w:pStyle w:val="af"/>
              <w:ind w:left="0" w:right="-365"/>
            </w:pPr>
          </w:p>
          <w:p w:rsidR="00F22684" w:rsidRPr="00F22684" w:rsidRDefault="00F22684" w:rsidP="00491804">
            <w:pPr>
              <w:pStyle w:val="af"/>
              <w:ind w:left="0" w:right="-365"/>
            </w:pPr>
            <w:r>
              <w:t xml:space="preserve">Резина профильная: </w:t>
            </w:r>
          </w:p>
          <w:p w:rsidR="00F22684" w:rsidRDefault="00F22684" w:rsidP="00491804">
            <w:pPr>
              <w:pStyle w:val="af"/>
              <w:ind w:left="0" w:right="-365"/>
            </w:pPr>
            <w:r>
              <w:t>1-</w:t>
            </w:r>
            <w:r>
              <w:rPr>
                <w:lang w:val="en-US"/>
              </w:rPr>
              <w:t>II</w:t>
            </w:r>
            <w:r>
              <w:t>г-</w:t>
            </w:r>
            <w:r>
              <w:rPr>
                <w:lang w:val="en-US"/>
              </w:rPr>
              <w:t>II</w:t>
            </w:r>
            <w:r>
              <w:t>г-1</w:t>
            </w:r>
          </w:p>
          <w:p w:rsidR="00F22684" w:rsidRDefault="00F22684" w:rsidP="00491804">
            <w:pPr>
              <w:pStyle w:val="af"/>
              <w:ind w:left="0" w:right="-365"/>
            </w:pPr>
            <w:r>
              <w:t>1-</w:t>
            </w:r>
            <w:r>
              <w:rPr>
                <w:lang w:val="en-US"/>
              </w:rPr>
              <w:t>II</w:t>
            </w:r>
            <w:r>
              <w:t>г-</w:t>
            </w:r>
            <w:r>
              <w:rPr>
                <w:lang w:val="en-US"/>
              </w:rPr>
              <w:t>II</w:t>
            </w:r>
            <w:r>
              <w:t>г-2</w:t>
            </w:r>
          </w:p>
          <w:p w:rsidR="00F22684" w:rsidRDefault="00F22684" w:rsidP="00491804">
            <w:pPr>
              <w:pStyle w:val="af"/>
              <w:ind w:left="0" w:right="-365"/>
            </w:pPr>
            <w:r>
              <w:t>Резина листовая:</w:t>
            </w:r>
          </w:p>
          <w:p w:rsidR="00F22684" w:rsidRDefault="00F22684" w:rsidP="00491804">
            <w:pPr>
              <w:pStyle w:val="af"/>
              <w:ind w:left="0" w:right="-365"/>
            </w:pPr>
            <w:r>
              <w:t>1-Х</w:t>
            </w:r>
            <w:r>
              <w:rPr>
                <w:lang w:val="en-US"/>
              </w:rPr>
              <w:t>II</w:t>
            </w:r>
            <w:r w:rsidR="00BA3EAF">
              <w:t>а 10×55</w:t>
            </w:r>
          </w:p>
          <w:p w:rsidR="00BA3EAF" w:rsidRDefault="00BA3EAF" w:rsidP="00491804">
            <w:pPr>
              <w:pStyle w:val="af"/>
              <w:ind w:left="0" w:right="-365"/>
            </w:pPr>
            <w:r>
              <w:t>1-Х</w:t>
            </w:r>
            <w:r>
              <w:rPr>
                <w:lang w:val="en-US"/>
              </w:rPr>
              <w:t>II</w:t>
            </w:r>
            <w:r>
              <w:t>а 10×150</w:t>
            </w:r>
          </w:p>
          <w:p w:rsidR="00BA3EAF" w:rsidRPr="00BA3EAF" w:rsidRDefault="00BA3EAF" w:rsidP="00491804">
            <w:pPr>
              <w:pStyle w:val="af"/>
              <w:ind w:left="0" w:right="-365"/>
            </w:pPr>
            <w:r>
              <w:t>1-Х</w:t>
            </w:r>
            <w:r>
              <w:rPr>
                <w:lang w:val="en-US"/>
              </w:rPr>
              <w:t>II</w:t>
            </w:r>
            <w:r>
              <w:t>а 20×150</w:t>
            </w:r>
          </w:p>
        </w:tc>
      </w:tr>
      <w:tr w:rsidR="00BC607A" w:rsidTr="00491804">
        <w:tc>
          <w:tcPr>
            <w:tcW w:w="675" w:type="dxa"/>
          </w:tcPr>
          <w:p w:rsidR="00BC607A" w:rsidRDefault="00BC607A" w:rsidP="00491804">
            <w:pPr>
              <w:pStyle w:val="af"/>
              <w:numPr>
                <w:ilvl w:val="0"/>
                <w:numId w:val="27"/>
              </w:numPr>
              <w:ind w:left="459" w:right="-365" w:hanging="459"/>
            </w:pPr>
          </w:p>
        </w:tc>
        <w:tc>
          <w:tcPr>
            <w:tcW w:w="5103" w:type="dxa"/>
          </w:tcPr>
          <w:p w:rsidR="00BC607A" w:rsidRDefault="006C0829" w:rsidP="00491804">
            <w:pPr>
              <w:pStyle w:val="af"/>
              <w:ind w:left="0" w:right="-365"/>
            </w:pPr>
            <w:r>
              <w:t>Секция верхняя:</w:t>
            </w:r>
          </w:p>
          <w:p w:rsidR="006C0829" w:rsidRDefault="006C0829" w:rsidP="00491804">
            <w:pPr>
              <w:pStyle w:val="af"/>
              <w:ind w:left="0" w:right="-365"/>
            </w:pPr>
            <w:r>
              <w:t>высота</w:t>
            </w:r>
          </w:p>
          <w:p w:rsidR="006C0829" w:rsidRDefault="006C0829" w:rsidP="00491804">
            <w:pPr>
              <w:pStyle w:val="af"/>
              <w:ind w:left="0" w:right="-365"/>
            </w:pPr>
            <w:r>
              <w:t xml:space="preserve">длина </w:t>
            </w:r>
          </w:p>
          <w:p w:rsidR="006C0829" w:rsidRDefault="006C0829" w:rsidP="00491804">
            <w:pPr>
              <w:pStyle w:val="af"/>
              <w:ind w:left="0" w:right="-365"/>
            </w:pPr>
            <w:r>
              <w:t>толщина</w:t>
            </w:r>
          </w:p>
          <w:p w:rsidR="006C0829" w:rsidRDefault="006C0829" w:rsidP="00491804">
            <w:pPr>
              <w:pStyle w:val="af"/>
              <w:ind w:left="0" w:right="-365"/>
            </w:pPr>
            <w:r>
              <w:t>вес в сборе</w:t>
            </w:r>
          </w:p>
        </w:tc>
        <w:tc>
          <w:tcPr>
            <w:tcW w:w="1293" w:type="dxa"/>
          </w:tcPr>
          <w:p w:rsidR="00BC607A" w:rsidRDefault="00BC607A" w:rsidP="00491804">
            <w:pPr>
              <w:pStyle w:val="af"/>
              <w:ind w:left="0" w:right="-365"/>
              <w:jc w:val="center"/>
            </w:pPr>
          </w:p>
          <w:p w:rsidR="006C0829" w:rsidRDefault="006C0829" w:rsidP="00491804">
            <w:pPr>
              <w:pStyle w:val="af"/>
              <w:ind w:left="0" w:right="-365"/>
              <w:jc w:val="center"/>
            </w:pPr>
            <w:r>
              <w:t>м</w:t>
            </w:r>
          </w:p>
          <w:p w:rsidR="006C0829" w:rsidRDefault="006C0829" w:rsidP="00491804">
            <w:pPr>
              <w:pStyle w:val="af"/>
              <w:ind w:left="0" w:right="-365"/>
              <w:jc w:val="center"/>
            </w:pPr>
            <w:r>
              <w:t>м</w:t>
            </w:r>
          </w:p>
          <w:p w:rsidR="006C0829" w:rsidRDefault="006C0829" w:rsidP="00491804">
            <w:pPr>
              <w:pStyle w:val="af"/>
              <w:ind w:left="0" w:right="-365"/>
              <w:jc w:val="center"/>
            </w:pPr>
            <w:r>
              <w:t>м</w:t>
            </w:r>
          </w:p>
          <w:p w:rsidR="006C0829" w:rsidRDefault="006C0829" w:rsidP="00491804">
            <w:pPr>
              <w:pStyle w:val="af"/>
              <w:ind w:left="0" w:right="-365"/>
              <w:jc w:val="center"/>
            </w:pPr>
            <w:r>
              <w:t>т</w:t>
            </w:r>
          </w:p>
        </w:tc>
        <w:tc>
          <w:tcPr>
            <w:tcW w:w="2535" w:type="dxa"/>
          </w:tcPr>
          <w:p w:rsidR="00BC607A" w:rsidRDefault="00BC607A" w:rsidP="00491804">
            <w:pPr>
              <w:pStyle w:val="af"/>
              <w:ind w:left="0" w:right="-365"/>
            </w:pPr>
          </w:p>
          <w:p w:rsidR="006C0829" w:rsidRDefault="00EE5A11" w:rsidP="00491804">
            <w:pPr>
              <w:pStyle w:val="af"/>
              <w:ind w:left="0" w:right="-365"/>
            </w:pPr>
            <w:r>
              <w:t>3,36</w:t>
            </w:r>
          </w:p>
          <w:p w:rsidR="006C0829" w:rsidRDefault="006C0829" w:rsidP="00491804">
            <w:pPr>
              <w:pStyle w:val="af"/>
              <w:ind w:left="0" w:right="-365"/>
            </w:pPr>
            <w:r>
              <w:t>5,52</w:t>
            </w:r>
          </w:p>
          <w:p w:rsidR="00EE5A11" w:rsidRDefault="00EE5A11" w:rsidP="00491804">
            <w:pPr>
              <w:pStyle w:val="af"/>
              <w:ind w:left="0" w:right="-365"/>
            </w:pPr>
            <w:r>
              <w:t>0,89</w:t>
            </w:r>
          </w:p>
          <w:p w:rsidR="00EE5A11" w:rsidRDefault="00EE5A11" w:rsidP="00491804">
            <w:pPr>
              <w:pStyle w:val="af"/>
              <w:ind w:left="0" w:right="-365"/>
            </w:pPr>
            <w:r>
              <w:t>6,98</w:t>
            </w:r>
          </w:p>
        </w:tc>
      </w:tr>
      <w:tr w:rsidR="006635BF" w:rsidTr="00491804">
        <w:tc>
          <w:tcPr>
            <w:tcW w:w="675" w:type="dxa"/>
          </w:tcPr>
          <w:p w:rsidR="006635BF" w:rsidRDefault="006635BF" w:rsidP="00491804">
            <w:pPr>
              <w:pStyle w:val="af"/>
              <w:numPr>
                <w:ilvl w:val="0"/>
                <w:numId w:val="27"/>
              </w:numPr>
              <w:ind w:left="459" w:right="-365" w:hanging="459"/>
            </w:pPr>
          </w:p>
        </w:tc>
        <w:tc>
          <w:tcPr>
            <w:tcW w:w="5103" w:type="dxa"/>
          </w:tcPr>
          <w:p w:rsidR="006635BF" w:rsidRDefault="006635BF" w:rsidP="00983E2F">
            <w:pPr>
              <w:pStyle w:val="af"/>
              <w:ind w:left="0" w:right="-365"/>
            </w:pPr>
            <w:r>
              <w:t>Секция средняя:</w:t>
            </w:r>
          </w:p>
          <w:p w:rsidR="006635BF" w:rsidRDefault="006635BF" w:rsidP="00983E2F">
            <w:pPr>
              <w:pStyle w:val="af"/>
              <w:ind w:left="0" w:right="-365"/>
            </w:pPr>
            <w:r>
              <w:t>высота</w:t>
            </w:r>
          </w:p>
          <w:p w:rsidR="006635BF" w:rsidRDefault="006635BF" w:rsidP="00983E2F">
            <w:pPr>
              <w:pStyle w:val="af"/>
              <w:ind w:left="0" w:right="-365"/>
            </w:pPr>
            <w:r>
              <w:t xml:space="preserve">длина </w:t>
            </w:r>
          </w:p>
          <w:p w:rsidR="006635BF" w:rsidRDefault="006635BF" w:rsidP="00983E2F">
            <w:pPr>
              <w:pStyle w:val="af"/>
              <w:ind w:left="0" w:right="-365"/>
            </w:pPr>
            <w:r>
              <w:lastRenderedPageBreak/>
              <w:t>толщина</w:t>
            </w:r>
          </w:p>
          <w:p w:rsidR="006635BF" w:rsidRDefault="006635BF" w:rsidP="00983E2F">
            <w:pPr>
              <w:pStyle w:val="af"/>
              <w:ind w:left="0" w:right="-365"/>
            </w:pPr>
            <w:r>
              <w:t>вес в сборе</w:t>
            </w:r>
          </w:p>
        </w:tc>
        <w:tc>
          <w:tcPr>
            <w:tcW w:w="1293" w:type="dxa"/>
          </w:tcPr>
          <w:p w:rsidR="006635BF" w:rsidRDefault="006635BF" w:rsidP="00983E2F">
            <w:pPr>
              <w:pStyle w:val="af"/>
              <w:ind w:left="0" w:right="-365"/>
              <w:jc w:val="center"/>
            </w:pPr>
          </w:p>
          <w:p w:rsidR="006635BF" w:rsidRDefault="006635BF" w:rsidP="00983E2F">
            <w:pPr>
              <w:pStyle w:val="af"/>
              <w:ind w:left="0" w:right="-365"/>
              <w:jc w:val="center"/>
            </w:pPr>
            <w:r>
              <w:t>м</w:t>
            </w:r>
          </w:p>
          <w:p w:rsidR="006635BF" w:rsidRDefault="006635BF" w:rsidP="00983E2F">
            <w:pPr>
              <w:pStyle w:val="af"/>
              <w:ind w:left="0" w:right="-365"/>
              <w:jc w:val="center"/>
            </w:pPr>
            <w:r>
              <w:t>м</w:t>
            </w:r>
          </w:p>
          <w:p w:rsidR="006635BF" w:rsidRDefault="006635BF" w:rsidP="00983E2F">
            <w:pPr>
              <w:pStyle w:val="af"/>
              <w:ind w:left="0" w:right="-365"/>
              <w:jc w:val="center"/>
            </w:pPr>
            <w:r>
              <w:lastRenderedPageBreak/>
              <w:t>м</w:t>
            </w:r>
          </w:p>
          <w:p w:rsidR="006635BF" w:rsidRDefault="006635BF" w:rsidP="00983E2F">
            <w:pPr>
              <w:pStyle w:val="af"/>
              <w:ind w:left="0" w:right="-365"/>
              <w:jc w:val="center"/>
            </w:pPr>
            <w:r>
              <w:t>т</w:t>
            </w:r>
          </w:p>
        </w:tc>
        <w:tc>
          <w:tcPr>
            <w:tcW w:w="2535" w:type="dxa"/>
          </w:tcPr>
          <w:p w:rsidR="006635BF" w:rsidRDefault="006635BF" w:rsidP="00983E2F">
            <w:pPr>
              <w:pStyle w:val="af"/>
              <w:ind w:left="0" w:right="-365"/>
            </w:pPr>
          </w:p>
          <w:p w:rsidR="006635BF" w:rsidRDefault="00477AEB" w:rsidP="00983E2F">
            <w:pPr>
              <w:pStyle w:val="af"/>
              <w:ind w:left="0" w:right="-365"/>
            </w:pPr>
            <w:r>
              <w:t>3,1</w:t>
            </w:r>
          </w:p>
          <w:p w:rsidR="006635BF" w:rsidRDefault="006635BF" w:rsidP="00983E2F">
            <w:pPr>
              <w:pStyle w:val="af"/>
              <w:ind w:left="0" w:right="-365"/>
            </w:pPr>
            <w:r>
              <w:t>5,51</w:t>
            </w:r>
          </w:p>
          <w:p w:rsidR="006635BF" w:rsidRDefault="00477AEB" w:rsidP="00983E2F">
            <w:pPr>
              <w:pStyle w:val="af"/>
              <w:ind w:left="0" w:right="-365"/>
            </w:pPr>
            <w:r>
              <w:lastRenderedPageBreak/>
              <w:t>0,76</w:t>
            </w:r>
          </w:p>
          <w:p w:rsidR="006635BF" w:rsidRDefault="006635BF" w:rsidP="00983E2F">
            <w:pPr>
              <w:pStyle w:val="af"/>
              <w:ind w:left="0" w:right="-365"/>
            </w:pPr>
            <w:r>
              <w:t>6,</w:t>
            </w:r>
            <w:r w:rsidR="00477AEB">
              <w:t>59</w:t>
            </w:r>
          </w:p>
        </w:tc>
      </w:tr>
      <w:tr w:rsidR="00673BBB" w:rsidTr="00491804">
        <w:tc>
          <w:tcPr>
            <w:tcW w:w="675" w:type="dxa"/>
          </w:tcPr>
          <w:p w:rsidR="00673BBB" w:rsidRDefault="00673BBB" w:rsidP="00491804">
            <w:pPr>
              <w:pStyle w:val="af"/>
              <w:numPr>
                <w:ilvl w:val="0"/>
                <w:numId w:val="27"/>
              </w:numPr>
              <w:ind w:left="459" w:right="-365" w:hanging="459"/>
            </w:pPr>
          </w:p>
        </w:tc>
        <w:tc>
          <w:tcPr>
            <w:tcW w:w="5103" w:type="dxa"/>
          </w:tcPr>
          <w:p w:rsidR="00673BBB" w:rsidRDefault="00673BBB" w:rsidP="00983E2F">
            <w:pPr>
              <w:pStyle w:val="af"/>
              <w:ind w:left="0" w:right="-365"/>
            </w:pPr>
            <w:r>
              <w:t>Секция нижняя:</w:t>
            </w:r>
          </w:p>
          <w:p w:rsidR="00673BBB" w:rsidRDefault="00673BBB" w:rsidP="00983E2F">
            <w:pPr>
              <w:pStyle w:val="af"/>
              <w:ind w:left="0" w:right="-365"/>
            </w:pPr>
            <w:r>
              <w:t>высота</w:t>
            </w:r>
          </w:p>
          <w:p w:rsidR="00673BBB" w:rsidRDefault="00673BBB" w:rsidP="00983E2F">
            <w:pPr>
              <w:pStyle w:val="af"/>
              <w:ind w:left="0" w:right="-365"/>
            </w:pPr>
            <w:r>
              <w:t xml:space="preserve">длина </w:t>
            </w:r>
          </w:p>
          <w:p w:rsidR="00673BBB" w:rsidRDefault="00673BBB" w:rsidP="00983E2F">
            <w:pPr>
              <w:pStyle w:val="af"/>
              <w:ind w:left="0" w:right="-365"/>
            </w:pPr>
            <w:r>
              <w:t>толщина</w:t>
            </w:r>
          </w:p>
          <w:p w:rsidR="00673BBB" w:rsidRDefault="00673BBB" w:rsidP="00983E2F">
            <w:pPr>
              <w:pStyle w:val="af"/>
              <w:ind w:left="0" w:right="-365"/>
            </w:pPr>
            <w:r>
              <w:t>вес в сборе</w:t>
            </w:r>
          </w:p>
        </w:tc>
        <w:tc>
          <w:tcPr>
            <w:tcW w:w="1293" w:type="dxa"/>
          </w:tcPr>
          <w:p w:rsidR="00673BBB" w:rsidRDefault="00673BBB" w:rsidP="00983E2F">
            <w:pPr>
              <w:pStyle w:val="af"/>
              <w:ind w:left="0" w:right="-365"/>
              <w:jc w:val="center"/>
            </w:pPr>
          </w:p>
          <w:p w:rsidR="00673BBB" w:rsidRDefault="00673BBB" w:rsidP="00983E2F">
            <w:pPr>
              <w:pStyle w:val="af"/>
              <w:ind w:left="0" w:right="-365"/>
              <w:jc w:val="center"/>
            </w:pPr>
            <w:r>
              <w:t>м</w:t>
            </w:r>
          </w:p>
          <w:p w:rsidR="00673BBB" w:rsidRDefault="00673BBB" w:rsidP="00983E2F">
            <w:pPr>
              <w:pStyle w:val="af"/>
              <w:ind w:left="0" w:right="-365"/>
              <w:jc w:val="center"/>
            </w:pPr>
            <w:r>
              <w:t>м</w:t>
            </w:r>
          </w:p>
          <w:p w:rsidR="00673BBB" w:rsidRDefault="00673BBB" w:rsidP="00983E2F">
            <w:pPr>
              <w:pStyle w:val="af"/>
              <w:ind w:left="0" w:right="-365"/>
              <w:jc w:val="center"/>
            </w:pPr>
            <w:r>
              <w:t>м</w:t>
            </w:r>
          </w:p>
          <w:p w:rsidR="00673BBB" w:rsidRDefault="00673BBB" w:rsidP="00983E2F">
            <w:pPr>
              <w:pStyle w:val="af"/>
              <w:ind w:left="0" w:right="-365"/>
              <w:jc w:val="center"/>
            </w:pPr>
            <w:r>
              <w:t>т</w:t>
            </w:r>
          </w:p>
        </w:tc>
        <w:tc>
          <w:tcPr>
            <w:tcW w:w="2535" w:type="dxa"/>
          </w:tcPr>
          <w:p w:rsidR="00673BBB" w:rsidRDefault="00673BBB" w:rsidP="00983E2F">
            <w:pPr>
              <w:pStyle w:val="af"/>
              <w:ind w:left="0" w:right="-365"/>
            </w:pPr>
          </w:p>
          <w:p w:rsidR="00673BBB" w:rsidRDefault="00673BBB" w:rsidP="00983E2F">
            <w:pPr>
              <w:pStyle w:val="af"/>
              <w:ind w:left="0" w:right="-365"/>
            </w:pPr>
            <w:r>
              <w:t>3,1</w:t>
            </w:r>
          </w:p>
          <w:p w:rsidR="00673BBB" w:rsidRDefault="00673BBB" w:rsidP="00983E2F">
            <w:pPr>
              <w:pStyle w:val="af"/>
              <w:ind w:left="0" w:right="-365"/>
            </w:pPr>
            <w:r>
              <w:t>5,51</w:t>
            </w:r>
          </w:p>
          <w:p w:rsidR="00673BBB" w:rsidRDefault="00673BBB" w:rsidP="00983E2F">
            <w:pPr>
              <w:pStyle w:val="af"/>
              <w:ind w:left="0" w:right="-365"/>
            </w:pPr>
            <w:r>
              <w:t>0,885</w:t>
            </w:r>
          </w:p>
          <w:p w:rsidR="00673BBB" w:rsidRDefault="00673BBB" w:rsidP="00983E2F">
            <w:pPr>
              <w:pStyle w:val="af"/>
              <w:ind w:left="0" w:right="-365"/>
            </w:pPr>
            <w:r>
              <w:t>6,58</w:t>
            </w:r>
          </w:p>
        </w:tc>
      </w:tr>
      <w:tr w:rsidR="00795DDF" w:rsidTr="00491804">
        <w:tc>
          <w:tcPr>
            <w:tcW w:w="675" w:type="dxa"/>
          </w:tcPr>
          <w:p w:rsidR="00795DDF" w:rsidRDefault="00795DDF" w:rsidP="00491804">
            <w:pPr>
              <w:pStyle w:val="af"/>
              <w:numPr>
                <w:ilvl w:val="0"/>
                <w:numId w:val="27"/>
              </w:numPr>
              <w:ind w:left="459" w:right="-365" w:hanging="459"/>
            </w:pPr>
          </w:p>
        </w:tc>
        <w:tc>
          <w:tcPr>
            <w:tcW w:w="5103" w:type="dxa"/>
          </w:tcPr>
          <w:p w:rsidR="00795DDF" w:rsidRDefault="00795DDF" w:rsidP="00491804">
            <w:pPr>
              <w:pStyle w:val="af"/>
              <w:ind w:left="0" w:right="-365"/>
            </w:pPr>
            <w:r>
              <w:t>Колесо ходовое (</w:t>
            </w:r>
            <w:r w:rsidR="006635BF">
              <w:t xml:space="preserve">по </w:t>
            </w:r>
            <w:r w:rsidR="0055307A">
              <w:t>4 шт. на каждой</w:t>
            </w:r>
            <w:r>
              <w:t xml:space="preserve"> секции)</w:t>
            </w:r>
          </w:p>
          <w:p w:rsidR="00795DDF" w:rsidRDefault="00795DDF" w:rsidP="00491804">
            <w:pPr>
              <w:pStyle w:val="af"/>
              <w:ind w:left="0" w:right="-365"/>
            </w:pPr>
            <w:r>
              <w:t>материал</w:t>
            </w:r>
          </w:p>
          <w:p w:rsidR="00795DDF" w:rsidRDefault="00795DDF" w:rsidP="00491804">
            <w:pPr>
              <w:pStyle w:val="af"/>
              <w:ind w:left="0" w:right="-365"/>
            </w:pPr>
            <w:r>
              <w:t>вес одного колеса</w:t>
            </w:r>
          </w:p>
        </w:tc>
        <w:tc>
          <w:tcPr>
            <w:tcW w:w="1293" w:type="dxa"/>
          </w:tcPr>
          <w:p w:rsidR="00795DDF" w:rsidRDefault="00795DDF" w:rsidP="00491804">
            <w:pPr>
              <w:pStyle w:val="af"/>
              <w:ind w:left="0" w:right="-365"/>
              <w:jc w:val="center"/>
            </w:pPr>
            <w:r>
              <w:t>шт</w:t>
            </w:r>
          </w:p>
          <w:p w:rsidR="00795DDF" w:rsidRDefault="00795DDF" w:rsidP="00491804">
            <w:pPr>
              <w:pStyle w:val="af"/>
              <w:ind w:left="0" w:right="-365"/>
              <w:jc w:val="center"/>
            </w:pPr>
          </w:p>
          <w:p w:rsidR="00795DDF" w:rsidRDefault="00795DDF" w:rsidP="00491804">
            <w:pPr>
              <w:pStyle w:val="af"/>
              <w:ind w:left="0" w:right="-365"/>
              <w:jc w:val="center"/>
            </w:pPr>
            <w:r>
              <w:t>кг</w:t>
            </w:r>
          </w:p>
        </w:tc>
        <w:tc>
          <w:tcPr>
            <w:tcW w:w="2535" w:type="dxa"/>
          </w:tcPr>
          <w:p w:rsidR="00795DDF" w:rsidRDefault="00795DDF" w:rsidP="00491804">
            <w:pPr>
              <w:pStyle w:val="af"/>
              <w:ind w:left="0" w:right="-365"/>
            </w:pPr>
            <w:r>
              <w:t>12</w:t>
            </w:r>
          </w:p>
          <w:p w:rsidR="00795DDF" w:rsidRDefault="00795DDF" w:rsidP="00491804">
            <w:pPr>
              <w:pStyle w:val="af"/>
              <w:ind w:left="0" w:right="-365"/>
              <w:rPr>
                <w:b/>
              </w:rPr>
            </w:pPr>
            <w:r w:rsidRPr="00795DDF">
              <w:rPr>
                <w:b/>
              </w:rPr>
              <w:t>ДХН1МФЛ</w:t>
            </w:r>
          </w:p>
          <w:p w:rsidR="00795DDF" w:rsidRPr="00795DDF" w:rsidRDefault="00795DDF" w:rsidP="00491804">
            <w:pPr>
              <w:pStyle w:val="af"/>
              <w:ind w:left="0" w:right="-365"/>
            </w:pPr>
            <w:r>
              <w:t>308</w:t>
            </w:r>
          </w:p>
        </w:tc>
      </w:tr>
      <w:tr w:rsidR="00795DDF" w:rsidTr="00491804">
        <w:tc>
          <w:tcPr>
            <w:tcW w:w="675" w:type="dxa"/>
          </w:tcPr>
          <w:p w:rsidR="00795DDF" w:rsidRDefault="00795DDF" w:rsidP="00491804">
            <w:pPr>
              <w:pStyle w:val="af"/>
              <w:numPr>
                <w:ilvl w:val="0"/>
                <w:numId w:val="27"/>
              </w:numPr>
              <w:ind w:left="459" w:right="-365" w:hanging="459"/>
            </w:pPr>
          </w:p>
        </w:tc>
        <w:tc>
          <w:tcPr>
            <w:tcW w:w="5103" w:type="dxa"/>
          </w:tcPr>
          <w:p w:rsidR="00795DDF" w:rsidRDefault="00795DDF" w:rsidP="00983E2F">
            <w:pPr>
              <w:pStyle w:val="af"/>
              <w:ind w:left="0" w:right="-365"/>
            </w:pPr>
            <w:r>
              <w:t>Колесо боковое (</w:t>
            </w:r>
            <w:r w:rsidR="006635BF">
              <w:t xml:space="preserve">по </w:t>
            </w:r>
            <w:r>
              <w:t>2</w:t>
            </w:r>
            <w:r w:rsidR="006635BF">
              <w:t xml:space="preserve"> шт. на верхней и нижней</w:t>
            </w:r>
            <w:r>
              <w:t xml:space="preserve"> секции)</w:t>
            </w:r>
          </w:p>
          <w:p w:rsidR="00795DDF" w:rsidRDefault="00795DDF" w:rsidP="00983E2F">
            <w:pPr>
              <w:pStyle w:val="af"/>
              <w:ind w:left="0" w:right="-365"/>
            </w:pPr>
            <w:r>
              <w:t>материал</w:t>
            </w:r>
          </w:p>
          <w:p w:rsidR="00795DDF" w:rsidRDefault="00795DDF" w:rsidP="00983E2F">
            <w:pPr>
              <w:pStyle w:val="af"/>
              <w:ind w:left="0" w:right="-365"/>
            </w:pPr>
            <w:r>
              <w:t>вес одного колеса</w:t>
            </w:r>
          </w:p>
        </w:tc>
        <w:tc>
          <w:tcPr>
            <w:tcW w:w="1293" w:type="dxa"/>
          </w:tcPr>
          <w:p w:rsidR="00795DDF" w:rsidRDefault="00795DDF" w:rsidP="00983E2F">
            <w:pPr>
              <w:pStyle w:val="af"/>
              <w:ind w:left="0" w:right="-365"/>
              <w:jc w:val="center"/>
            </w:pPr>
            <w:r>
              <w:t>шт</w:t>
            </w:r>
          </w:p>
          <w:p w:rsidR="00795DDF" w:rsidRDefault="00795DDF" w:rsidP="00983E2F">
            <w:pPr>
              <w:pStyle w:val="af"/>
              <w:ind w:left="0" w:right="-365"/>
              <w:jc w:val="center"/>
            </w:pPr>
          </w:p>
          <w:p w:rsidR="00795DDF" w:rsidRDefault="00795DDF" w:rsidP="00983E2F">
            <w:pPr>
              <w:pStyle w:val="af"/>
              <w:ind w:left="0" w:right="-365"/>
              <w:jc w:val="center"/>
            </w:pPr>
            <w:r>
              <w:t>кг</w:t>
            </w:r>
          </w:p>
        </w:tc>
        <w:tc>
          <w:tcPr>
            <w:tcW w:w="2535" w:type="dxa"/>
          </w:tcPr>
          <w:p w:rsidR="00795DDF" w:rsidRDefault="006635BF" w:rsidP="00983E2F">
            <w:pPr>
              <w:pStyle w:val="af"/>
              <w:ind w:left="0" w:right="-365"/>
            </w:pPr>
            <w:r>
              <w:t>4</w:t>
            </w:r>
          </w:p>
          <w:p w:rsidR="006635BF" w:rsidRDefault="006635BF" w:rsidP="00983E2F">
            <w:pPr>
              <w:pStyle w:val="af"/>
              <w:ind w:left="0" w:right="-365"/>
              <w:rPr>
                <w:b/>
              </w:rPr>
            </w:pPr>
          </w:p>
          <w:p w:rsidR="00795DDF" w:rsidRDefault="00795DDF" w:rsidP="00983E2F">
            <w:pPr>
              <w:pStyle w:val="af"/>
              <w:ind w:left="0" w:right="-365"/>
              <w:rPr>
                <w:b/>
              </w:rPr>
            </w:pPr>
            <w:r>
              <w:rPr>
                <w:b/>
              </w:rPr>
              <w:t>Сталь 35</w:t>
            </w:r>
          </w:p>
          <w:p w:rsidR="00795DDF" w:rsidRPr="00795DDF" w:rsidRDefault="00795DDF" w:rsidP="00983E2F">
            <w:pPr>
              <w:pStyle w:val="af"/>
              <w:ind w:left="0" w:right="-365"/>
            </w:pPr>
            <w:r>
              <w:t>21</w:t>
            </w:r>
          </w:p>
        </w:tc>
      </w:tr>
    </w:tbl>
    <w:p w:rsidR="004873BA" w:rsidRPr="004873BA" w:rsidRDefault="004873BA" w:rsidP="008B596E">
      <w:pPr>
        <w:pStyle w:val="af"/>
        <w:ind w:left="0" w:right="-365"/>
        <w:jc w:val="both"/>
      </w:pPr>
    </w:p>
    <w:p w:rsidR="00200028" w:rsidRPr="00BC4013" w:rsidRDefault="009B121C" w:rsidP="009B121C">
      <w:pPr>
        <w:ind w:left="540" w:hanging="114"/>
        <w:rPr>
          <w:b/>
        </w:rPr>
      </w:pPr>
      <w:r>
        <w:rPr>
          <w:b/>
        </w:rPr>
        <w:t xml:space="preserve">2.3. </w:t>
      </w:r>
      <w:r w:rsidR="00200028" w:rsidRPr="00BC4013">
        <w:rPr>
          <w:b/>
        </w:rPr>
        <w:t>Технические требования</w:t>
      </w:r>
    </w:p>
    <w:p w:rsidR="004873BA" w:rsidRPr="004873BA" w:rsidRDefault="00200028" w:rsidP="009B121C">
      <w:pPr>
        <w:ind w:firstLine="426"/>
        <w:jc w:val="both"/>
        <w:rPr>
          <w:b/>
        </w:rPr>
      </w:pPr>
      <w:r>
        <w:t>2.</w:t>
      </w:r>
      <w:r w:rsidR="009B121C">
        <w:t>3</w:t>
      </w:r>
      <w:r>
        <w:t xml:space="preserve">.1. </w:t>
      </w:r>
      <w:r w:rsidR="004873BA" w:rsidRPr="004873BA">
        <w:rPr>
          <w:b/>
        </w:rPr>
        <w:t>Затворы плоские колесные секционные 4,5-9,0-14,55 изготавлива</w:t>
      </w:r>
      <w:r w:rsidR="004873BA">
        <w:rPr>
          <w:b/>
        </w:rPr>
        <w:t>ются по проекту 99ВМ  1112811</w:t>
      </w:r>
      <w:r w:rsidR="00491804">
        <w:t xml:space="preserve"> (находится в управлении Каскада Выгских ГЭС)</w:t>
      </w:r>
      <w:r w:rsidR="004873BA">
        <w:rPr>
          <w:b/>
        </w:rPr>
        <w:t xml:space="preserve"> </w:t>
      </w:r>
    </w:p>
    <w:p w:rsidR="004873BA" w:rsidRDefault="004873BA" w:rsidP="009B121C">
      <w:pPr>
        <w:ind w:firstLine="426"/>
        <w:jc w:val="both"/>
      </w:pPr>
      <w:r>
        <w:t>2.</w:t>
      </w:r>
      <w:r w:rsidR="009B121C">
        <w:t>3</w:t>
      </w:r>
      <w:r>
        <w:t>.2.</w:t>
      </w:r>
      <w:r w:rsidRPr="004873BA">
        <w:t xml:space="preserve"> </w:t>
      </w:r>
      <w:r>
        <w:t>Все материалы для выполнения работ поставляет Подрядчик с предоставлением сертификатов на используемые материалы.</w:t>
      </w:r>
    </w:p>
    <w:p w:rsidR="00C54435" w:rsidRPr="00C916B7" w:rsidRDefault="00C54435" w:rsidP="009B121C">
      <w:pPr>
        <w:ind w:firstLine="426"/>
        <w:jc w:val="both"/>
      </w:pPr>
      <w:r>
        <w:t>2.</w:t>
      </w:r>
      <w:r w:rsidR="009B121C">
        <w:t>3</w:t>
      </w:r>
      <w:r>
        <w:t>.3.</w:t>
      </w:r>
      <w:r w:rsidRPr="00C54435">
        <w:t xml:space="preserve"> </w:t>
      </w:r>
      <w:r w:rsidRPr="00AA3B95">
        <w:t xml:space="preserve">Срок  гарантии  на  работы, выполненные  Подрядчиком  должен  составлять  не  менее  </w:t>
      </w:r>
      <w:r w:rsidR="008F55AB">
        <w:t>пяти</w:t>
      </w:r>
      <w:r w:rsidRPr="00AA3B95">
        <w:t xml:space="preserve">  лет.</w:t>
      </w:r>
    </w:p>
    <w:p w:rsidR="00200028" w:rsidRDefault="00200028" w:rsidP="00200028">
      <w:pPr>
        <w:jc w:val="center"/>
        <w:rPr>
          <w:b/>
        </w:rPr>
      </w:pPr>
    </w:p>
    <w:p w:rsidR="00200028" w:rsidRDefault="00200028" w:rsidP="00200028">
      <w:pPr>
        <w:jc w:val="center"/>
        <w:rPr>
          <w:b/>
        </w:rPr>
      </w:pPr>
      <w:r>
        <w:rPr>
          <w:b/>
        </w:rPr>
        <w:t xml:space="preserve">Укрупненная ведомость объемов работ </w:t>
      </w:r>
      <w:r w:rsidR="00C54435">
        <w:rPr>
          <w:b/>
        </w:rPr>
        <w:t>на и</w:t>
      </w:r>
      <w:r w:rsidR="00C54435" w:rsidRPr="008C71CF">
        <w:rPr>
          <w:b/>
        </w:rPr>
        <w:t>зготовление, поставка и замена аварийно-ремонтных затворов гидроагрегатов №1, №2 Маткожненской ГЭС</w:t>
      </w:r>
    </w:p>
    <w:tbl>
      <w:tblPr>
        <w:tblW w:w="9298" w:type="dxa"/>
        <w:tblInd w:w="93" w:type="dxa"/>
        <w:tblLayout w:type="fixed"/>
        <w:tblLook w:val="04A0" w:firstRow="1" w:lastRow="0" w:firstColumn="1" w:lastColumn="0" w:noHBand="0" w:noVBand="1"/>
      </w:tblPr>
      <w:tblGrid>
        <w:gridCol w:w="582"/>
        <w:gridCol w:w="3968"/>
        <w:gridCol w:w="1132"/>
        <w:gridCol w:w="966"/>
        <w:gridCol w:w="2650"/>
      </w:tblGrid>
      <w:tr w:rsidR="00200028" w:rsidRPr="00851756" w:rsidTr="008B5ED8">
        <w:trPr>
          <w:trHeight w:val="285"/>
        </w:trPr>
        <w:tc>
          <w:tcPr>
            <w:tcW w:w="6648" w:type="dxa"/>
            <w:gridSpan w:val="4"/>
            <w:tcBorders>
              <w:top w:val="nil"/>
              <w:left w:val="nil"/>
              <w:bottom w:val="nil"/>
              <w:right w:val="nil"/>
            </w:tcBorders>
            <w:shd w:val="clear" w:color="auto" w:fill="auto"/>
            <w:vAlign w:val="center"/>
          </w:tcPr>
          <w:p w:rsidR="00200028" w:rsidRPr="00851756" w:rsidRDefault="00200028" w:rsidP="00200028">
            <w:pPr>
              <w:rPr>
                <w:rFonts w:ascii="Arial" w:hAnsi="Arial" w:cs="Arial"/>
                <w:color w:val="000000"/>
                <w:sz w:val="18"/>
                <w:szCs w:val="18"/>
              </w:rPr>
            </w:pPr>
          </w:p>
        </w:tc>
        <w:tc>
          <w:tcPr>
            <w:tcW w:w="2650" w:type="dxa"/>
            <w:tcBorders>
              <w:top w:val="nil"/>
              <w:left w:val="nil"/>
              <w:bottom w:val="nil"/>
              <w:right w:val="nil"/>
            </w:tcBorders>
            <w:shd w:val="clear" w:color="auto" w:fill="auto"/>
            <w:vAlign w:val="bottom"/>
          </w:tcPr>
          <w:p w:rsidR="00200028" w:rsidRPr="00851756" w:rsidRDefault="00200028" w:rsidP="00200028">
            <w:pPr>
              <w:rPr>
                <w:rFonts w:ascii="Calibri" w:hAnsi="Calibri" w:cs="Calibri"/>
                <w:color w:val="000000"/>
                <w:sz w:val="22"/>
                <w:szCs w:val="22"/>
              </w:rPr>
            </w:pPr>
          </w:p>
        </w:tc>
      </w:tr>
      <w:tr w:rsidR="00200028" w:rsidRPr="00851756" w:rsidTr="008B5ED8">
        <w:trPr>
          <w:trHeight w:val="2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0028" w:rsidRPr="009B2D0B" w:rsidRDefault="00200028" w:rsidP="00200028">
            <w:pPr>
              <w:jc w:val="center"/>
              <w:rPr>
                <w:color w:val="000000"/>
                <w:sz w:val="18"/>
                <w:szCs w:val="18"/>
              </w:rPr>
            </w:pPr>
            <w:r w:rsidRPr="009B2D0B">
              <w:rPr>
                <w:color w:val="000000"/>
                <w:sz w:val="18"/>
                <w:szCs w:val="18"/>
              </w:rPr>
              <w:t>№</w:t>
            </w:r>
            <w:r w:rsidRPr="009B2D0B">
              <w:rPr>
                <w:color w:val="000000"/>
                <w:sz w:val="18"/>
                <w:szCs w:val="18"/>
              </w:rPr>
              <w:br/>
              <w:t>п/п</w:t>
            </w:r>
          </w:p>
        </w:tc>
        <w:tc>
          <w:tcPr>
            <w:tcW w:w="39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0028" w:rsidRPr="009B2D0B" w:rsidRDefault="00200028" w:rsidP="00200028">
            <w:pPr>
              <w:jc w:val="center"/>
              <w:rPr>
                <w:color w:val="000000"/>
                <w:sz w:val="18"/>
                <w:szCs w:val="18"/>
              </w:rPr>
            </w:pPr>
            <w:r w:rsidRPr="009B2D0B">
              <w:rPr>
                <w:color w:val="000000"/>
                <w:sz w:val="18"/>
                <w:szCs w:val="18"/>
              </w:rPr>
              <w:t>НАИМЕНОВАНИЕ РАБОТ</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0028" w:rsidRPr="009B2D0B" w:rsidRDefault="00200028" w:rsidP="00200028">
            <w:pPr>
              <w:jc w:val="center"/>
              <w:rPr>
                <w:color w:val="000000"/>
                <w:sz w:val="18"/>
                <w:szCs w:val="18"/>
              </w:rPr>
            </w:pPr>
            <w:r w:rsidRPr="009B2D0B">
              <w:rPr>
                <w:color w:val="000000"/>
                <w:sz w:val="18"/>
                <w:szCs w:val="18"/>
              </w:rPr>
              <w:t>ЕДИНИЦА ИЗМЕРЕНИЯ</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0028" w:rsidRPr="009B2D0B" w:rsidRDefault="00200028" w:rsidP="00200028">
            <w:pPr>
              <w:jc w:val="center"/>
              <w:rPr>
                <w:color w:val="000000"/>
                <w:sz w:val="18"/>
                <w:szCs w:val="18"/>
              </w:rPr>
            </w:pPr>
            <w:r w:rsidRPr="009B2D0B">
              <w:rPr>
                <w:color w:val="000000"/>
                <w:sz w:val="18"/>
                <w:szCs w:val="18"/>
              </w:rPr>
              <w:t xml:space="preserve">КОЛ-ВО </w:t>
            </w:r>
          </w:p>
        </w:tc>
        <w:tc>
          <w:tcPr>
            <w:tcW w:w="26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00028" w:rsidRPr="009B2D0B" w:rsidRDefault="00200028" w:rsidP="00200028">
            <w:pPr>
              <w:jc w:val="center"/>
              <w:rPr>
                <w:color w:val="000000"/>
                <w:sz w:val="18"/>
                <w:szCs w:val="18"/>
              </w:rPr>
            </w:pPr>
            <w:r w:rsidRPr="009B2D0B">
              <w:rPr>
                <w:color w:val="000000"/>
                <w:sz w:val="18"/>
                <w:szCs w:val="18"/>
              </w:rPr>
              <w:t>ПРИМЕЧАНИЕ</w:t>
            </w:r>
          </w:p>
        </w:tc>
      </w:tr>
      <w:tr w:rsidR="00200028" w:rsidRPr="00851756" w:rsidTr="008B5ED8">
        <w:trPr>
          <w:trHeight w:val="570"/>
        </w:trPr>
        <w:tc>
          <w:tcPr>
            <w:tcW w:w="582" w:type="dxa"/>
            <w:vMerge/>
            <w:tcBorders>
              <w:top w:val="single" w:sz="4" w:space="0" w:color="auto"/>
              <w:left w:val="single" w:sz="4" w:space="0" w:color="auto"/>
              <w:bottom w:val="single" w:sz="4" w:space="0" w:color="auto"/>
              <w:right w:val="single" w:sz="4" w:space="0" w:color="auto"/>
            </w:tcBorders>
            <w:vAlign w:val="center"/>
          </w:tcPr>
          <w:p w:rsidR="00200028" w:rsidRPr="009B2D0B" w:rsidRDefault="00200028" w:rsidP="00200028">
            <w:pPr>
              <w:rPr>
                <w:color w:val="000000"/>
                <w:sz w:val="18"/>
                <w:szCs w:val="18"/>
              </w:rPr>
            </w:pPr>
          </w:p>
        </w:tc>
        <w:tc>
          <w:tcPr>
            <w:tcW w:w="3968" w:type="dxa"/>
            <w:vMerge/>
            <w:tcBorders>
              <w:top w:val="single" w:sz="4" w:space="0" w:color="auto"/>
              <w:left w:val="single" w:sz="4" w:space="0" w:color="auto"/>
              <w:bottom w:val="single" w:sz="4" w:space="0" w:color="auto"/>
              <w:right w:val="single" w:sz="4" w:space="0" w:color="auto"/>
            </w:tcBorders>
            <w:vAlign w:val="center"/>
          </w:tcPr>
          <w:p w:rsidR="00200028" w:rsidRPr="009B2D0B" w:rsidRDefault="00200028" w:rsidP="00200028">
            <w:pPr>
              <w:rPr>
                <w:color w:val="000000"/>
                <w:sz w:val="18"/>
                <w:szCs w:val="18"/>
              </w:rPr>
            </w:pPr>
          </w:p>
        </w:tc>
        <w:tc>
          <w:tcPr>
            <w:tcW w:w="1132" w:type="dxa"/>
            <w:vMerge/>
            <w:tcBorders>
              <w:top w:val="single" w:sz="4" w:space="0" w:color="auto"/>
              <w:left w:val="single" w:sz="4" w:space="0" w:color="auto"/>
              <w:bottom w:val="single" w:sz="4" w:space="0" w:color="auto"/>
              <w:right w:val="single" w:sz="4" w:space="0" w:color="auto"/>
            </w:tcBorders>
            <w:vAlign w:val="center"/>
          </w:tcPr>
          <w:p w:rsidR="00200028" w:rsidRPr="009B2D0B" w:rsidRDefault="00200028" w:rsidP="00200028">
            <w:pPr>
              <w:rPr>
                <w:color w:val="000000"/>
                <w:sz w:val="18"/>
                <w:szCs w:val="18"/>
              </w:rPr>
            </w:pPr>
          </w:p>
        </w:tc>
        <w:tc>
          <w:tcPr>
            <w:tcW w:w="966" w:type="dxa"/>
            <w:vMerge/>
            <w:tcBorders>
              <w:top w:val="single" w:sz="4" w:space="0" w:color="auto"/>
              <w:left w:val="single" w:sz="4" w:space="0" w:color="auto"/>
              <w:bottom w:val="single" w:sz="4" w:space="0" w:color="auto"/>
              <w:right w:val="single" w:sz="4" w:space="0" w:color="auto"/>
            </w:tcBorders>
            <w:vAlign w:val="center"/>
          </w:tcPr>
          <w:p w:rsidR="00200028" w:rsidRPr="009B2D0B" w:rsidRDefault="00200028" w:rsidP="00200028">
            <w:pPr>
              <w:rPr>
                <w:color w:val="000000"/>
                <w:sz w:val="18"/>
                <w:szCs w:val="18"/>
              </w:rPr>
            </w:pPr>
          </w:p>
        </w:tc>
        <w:tc>
          <w:tcPr>
            <w:tcW w:w="2650" w:type="dxa"/>
            <w:vMerge/>
            <w:tcBorders>
              <w:top w:val="single" w:sz="4" w:space="0" w:color="auto"/>
              <w:left w:val="single" w:sz="4" w:space="0" w:color="auto"/>
              <w:bottom w:val="single" w:sz="4" w:space="0" w:color="auto"/>
              <w:right w:val="single" w:sz="4" w:space="0" w:color="auto"/>
            </w:tcBorders>
            <w:vAlign w:val="center"/>
          </w:tcPr>
          <w:p w:rsidR="00200028" w:rsidRPr="009B2D0B" w:rsidRDefault="00200028" w:rsidP="00200028">
            <w:pPr>
              <w:rPr>
                <w:color w:val="000000"/>
                <w:sz w:val="18"/>
                <w:szCs w:val="18"/>
              </w:rPr>
            </w:pPr>
          </w:p>
        </w:tc>
      </w:tr>
      <w:tr w:rsidR="00C54435" w:rsidRPr="00C54435" w:rsidTr="008B5ED8">
        <w:trPr>
          <w:trHeight w:val="570"/>
        </w:trPr>
        <w:tc>
          <w:tcPr>
            <w:tcW w:w="582" w:type="dxa"/>
            <w:tcBorders>
              <w:top w:val="single" w:sz="4" w:space="0" w:color="auto"/>
              <w:left w:val="single" w:sz="4" w:space="0" w:color="auto"/>
              <w:bottom w:val="single" w:sz="4" w:space="0" w:color="auto"/>
              <w:right w:val="single" w:sz="4" w:space="0" w:color="auto"/>
            </w:tcBorders>
            <w:vAlign w:val="center"/>
          </w:tcPr>
          <w:p w:rsidR="00C54435" w:rsidRPr="00C54435" w:rsidRDefault="00C54435" w:rsidP="008B5ED8">
            <w:pPr>
              <w:ind w:right="113"/>
              <w:jc w:val="center"/>
              <w:rPr>
                <w:color w:val="000000"/>
              </w:rPr>
            </w:pPr>
            <w:r>
              <w:rPr>
                <w:color w:val="000000"/>
              </w:rPr>
              <w:t>1</w:t>
            </w:r>
          </w:p>
        </w:tc>
        <w:tc>
          <w:tcPr>
            <w:tcW w:w="3968" w:type="dxa"/>
            <w:tcBorders>
              <w:top w:val="single" w:sz="4" w:space="0" w:color="auto"/>
              <w:left w:val="single" w:sz="4" w:space="0" w:color="auto"/>
              <w:bottom w:val="single" w:sz="4" w:space="0" w:color="auto"/>
              <w:right w:val="single" w:sz="4" w:space="0" w:color="auto"/>
            </w:tcBorders>
            <w:vAlign w:val="center"/>
          </w:tcPr>
          <w:p w:rsidR="00C54435" w:rsidRPr="00C54435" w:rsidRDefault="00C54435" w:rsidP="00C54435">
            <w:pPr>
              <w:jc w:val="center"/>
              <w:rPr>
                <w:color w:val="000000"/>
              </w:rPr>
            </w:pPr>
            <w:r>
              <w:rPr>
                <w:color w:val="000000"/>
              </w:rPr>
              <w:t>2</w:t>
            </w:r>
          </w:p>
        </w:tc>
        <w:tc>
          <w:tcPr>
            <w:tcW w:w="1132" w:type="dxa"/>
            <w:tcBorders>
              <w:top w:val="single" w:sz="4" w:space="0" w:color="auto"/>
              <w:left w:val="single" w:sz="4" w:space="0" w:color="auto"/>
              <w:bottom w:val="single" w:sz="4" w:space="0" w:color="auto"/>
              <w:right w:val="single" w:sz="4" w:space="0" w:color="auto"/>
            </w:tcBorders>
            <w:vAlign w:val="center"/>
          </w:tcPr>
          <w:p w:rsidR="00C54435" w:rsidRPr="00C54435" w:rsidRDefault="00C54435" w:rsidP="00C54435">
            <w:pPr>
              <w:jc w:val="center"/>
              <w:rPr>
                <w:color w:val="000000"/>
              </w:rPr>
            </w:pPr>
            <w:r>
              <w:rPr>
                <w:color w:val="000000"/>
              </w:rPr>
              <w:t>3</w:t>
            </w:r>
          </w:p>
        </w:tc>
        <w:tc>
          <w:tcPr>
            <w:tcW w:w="966" w:type="dxa"/>
            <w:tcBorders>
              <w:top w:val="single" w:sz="4" w:space="0" w:color="auto"/>
              <w:left w:val="single" w:sz="4" w:space="0" w:color="auto"/>
              <w:bottom w:val="single" w:sz="4" w:space="0" w:color="auto"/>
              <w:right w:val="single" w:sz="4" w:space="0" w:color="auto"/>
            </w:tcBorders>
            <w:vAlign w:val="center"/>
          </w:tcPr>
          <w:p w:rsidR="00C54435" w:rsidRPr="00C54435" w:rsidRDefault="00C54435" w:rsidP="00C54435">
            <w:pPr>
              <w:jc w:val="center"/>
              <w:rPr>
                <w:color w:val="000000"/>
              </w:rPr>
            </w:pPr>
            <w:r>
              <w:rPr>
                <w:color w:val="000000"/>
              </w:rPr>
              <w:t>4</w:t>
            </w:r>
          </w:p>
        </w:tc>
        <w:tc>
          <w:tcPr>
            <w:tcW w:w="2650" w:type="dxa"/>
            <w:tcBorders>
              <w:top w:val="single" w:sz="4" w:space="0" w:color="auto"/>
              <w:left w:val="single" w:sz="4" w:space="0" w:color="auto"/>
              <w:bottom w:val="single" w:sz="4" w:space="0" w:color="auto"/>
              <w:right w:val="single" w:sz="4" w:space="0" w:color="auto"/>
            </w:tcBorders>
            <w:vAlign w:val="center"/>
          </w:tcPr>
          <w:p w:rsidR="00C54435" w:rsidRPr="00C54435" w:rsidRDefault="00C54435" w:rsidP="00C54435">
            <w:pPr>
              <w:jc w:val="center"/>
              <w:rPr>
                <w:color w:val="000000"/>
              </w:rPr>
            </w:pPr>
            <w:r>
              <w:rPr>
                <w:color w:val="000000"/>
              </w:rPr>
              <w:t>5</w:t>
            </w:r>
          </w:p>
        </w:tc>
      </w:tr>
      <w:tr w:rsidR="00C54435" w:rsidRPr="00C54435" w:rsidTr="008B5ED8">
        <w:trPr>
          <w:trHeight w:val="327"/>
        </w:trPr>
        <w:tc>
          <w:tcPr>
            <w:tcW w:w="9298" w:type="dxa"/>
            <w:gridSpan w:val="5"/>
            <w:tcBorders>
              <w:top w:val="single" w:sz="4" w:space="0" w:color="auto"/>
              <w:left w:val="single" w:sz="4" w:space="0" w:color="auto"/>
              <w:bottom w:val="single" w:sz="4" w:space="0" w:color="auto"/>
              <w:right w:val="single" w:sz="4" w:space="0" w:color="auto"/>
            </w:tcBorders>
            <w:vAlign w:val="center"/>
          </w:tcPr>
          <w:p w:rsidR="00C54435" w:rsidRDefault="00C54435" w:rsidP="00C54435">
            <w:pPr>
              <w:jc w:val="center"/>
              <w:rPr>
                <w:color w:val="000000"/>
              </w:rPr>
            </w:pPr>
            <w:r>
              <w:rPr>
                <w:color w:val="000000"/>
              </w:rPr>
              <w:t>Работы в 2013 году</w:t>
            </w:r>
          </w:p>
        </w:tc>
      </w:tr>
      <w:tr w:rsidR="00200028" w:rsidRPr="00C54435" w:rsidTr="008B5E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41728B" w:rsidRPr="00C54435" w:rsidRDefault="0041728B"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200028" w:rsidRPr="00C54435" w:rsidRDefault="00C54435" w:rsidP="00C54435">
            <w:pPr>
              <w:rPr>
                <w:color w:val="000000"/>
              </w:rPr>
            </w:pPr>
            <w:r>
              <w:rPr>
                <w:color w:val="000000"/>
              </w:rPr>
              <w:t>Изготовление металлоконструкций затвора</w:t>
            </w:r>
            <w:r w:rsidR="00D877CF">
              <w:rPr>
                <w:color w:val="000000"/>
              </w:rPr>
              <w:t xml:space="preserve"> и всех навесных деталей (колеса, планки, оси, подхваты и т.п.)</w:t>
            </w:r>
          </w:p>
        </w:tc>
        <w:tc>
          <w:tcPr>
            <w:tcW w:w="1132" w:type="dxa"/>
            <w:tcBorders>
              <w:top w:val="single" w:sz="4" w:space="0" w:color="auto"/>
              <w:left w:val="nil"/>
              <w:bottom w:val="single" w:sz="4" w:space="0" w:color="auto"/>
              <w:right w:val="single" w:sz="4" w:space="0" w:color="auto"/>
            </w:tcBorders>
            <w:shd w:val="clear" w:color="auto" w:fill="auto"/>
            <w:vAlign w:val="center"/>
          </w:tcPr>
          <w:p w:rsidR="00200028" w:rsidRDefault="00C54435" w:rsidP="00C54435">
            <w:pPr>
              <w:jc w:val="center"/>
              <w:rPr>
                <w:color w:val="000000"/>
              </w:rPr>
            </w:pPr>
            <w:r>
              <w:rPr>
                <w:color w:val="000000"/>
              </w:rPr>
              <w:t>шт</w:t>
            </w:r>
          </w:p>
          <w:p w:rsidR="00C54435" w:rsidRPr="00C54435" w:rsidRDefault="00C54435" w:rsidP="00C54435">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200028" w:rsidRDefault="00C54435" w:rsidP="00C54435">
            <w:pPr>
              <w:jc w:val="center"/>
              <w:rPr>
                <w:color w:val="000000"/>
              </w:rPr>
            </w:pPr>
            <w:r>
              <w:rPr>
                <w:color w:val="000000"/>
              </w:rPr>
              <w:t>2</w:t>
            </w:r>
          </w:p>
          <w:p w:rsidR="00C54435" w:rsidRPr="00C54435" w:rsidRDefault="00480E69" w:rsidP="00C54435">
            <w:pPr>
              <w:jc w:val="center"/>
              <w:rPr>
                <w:color w:val="000000"/>
              </w:rPr>
            </w:pPr>
            <w:r>
              <w:rPr>
                <w:color w:val="000000"/>
              </w:rPr>
              <w:t>41</w:t>
            </w:r>
          </w:p>
        </w:tc>
        <w:tc>
          <w:tcPr>
            <w:tcW w:w="2650" w:type="dxa"/>
            <w:tcBorders>
              <w:top w:val="single" w:sz="4" w:space="0" w:color="auto"/>
              <w:left w:val="nil"/>
              <w:bottom w:val="single" w:sz="4" w:space="0" w:color="auto"/>
              <w:right w:val="single" w:sz="4" w:space="0" w:color="auto"/>
            </w:tcBorders>
            <w:shd w:val="clear" w:color="auto" w:fill="auto"/>
          </w:tcPr>
          <w:p w:rsidR="00C54435" w:rsidRDefault="000C4B93" w:rsidP="00C54435">
            <w:pPr>
              <w:rPr>
                <w:color w:val="000000"/>
              </w:rPr>
            </w:pPr>
            <w:r>
              <w:rPr>
                <w:color w:val="000000"/>
              </w:rPr>
              <w:t>В соответствии с проектом</w:t>
            </w:r>
          </w:p>
          <w:p w:rsidR="00200028" w:rsidRPr="00C54435" w:rsidRDefault="00C54435" w:rsidP="00C54435">
            <w:pPr>
              <w:rPr>
                <w:color w:val="000000"/>
              </w:rPr>
            </w:pPr>
            <w:r>
              <w:rPr>
                <w:b/>
              </w:rPr>
              <w:t>99ВМ  1112811</w:t>
            </w:r>
          </w:p>
        </w:tc>
      </w:tr>
      <w:tr w:rsidR="00C54435" w:rsidRPr="00C54435" w:rsidTr="00FD5595">
        <w:trPr>
          <w:trHeight w:val="84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54435" w:rsidRPr="0041728B" w:rsidRDefault="00C54435" w:rsidP="008B5ED8">
            <w:pPr>
              <w:pStyle w:val="af"/>
              <w:numPr>
                <w:ilvl w:val="0"/>
                <w:numId w:val="28"/>
              </w:numPr>
              <w:ind w:hanging="671"/>
              <w:jc w:val="center"/>
              <w:rPr>
                <w:color w:val="000000"/>
              </w:rPr>
            </w:pPr>
          </w:p>
          <w:p w:rsidR="0041728B" w:rsidRPr="00C54435" w:rsidRDefault="0041728B" w:rsidP="008B5ED8">
            <w:p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tcPr>
          <w:p w:rsidR="00C54435" w:rsidRPr="00C54435" w:rsidRDefault="00C54435" w:rsidP="00ED423A">
            <w:pPr>
              <w:rPr>
                <w:color w:val="000000"/>
              </w:rPr>
            </w:pPr>
            <w:r>
              <w:rPr>
                <w:color w:val="000000"/>
              </w:rPr>
              <w:t>Комплектация затвора</w:t>
            </w:r>
            <w:r w:rsidR="0041728B">
              <w:rPr>
                <w:color w:val="000000"/>
              </w:rPr>
              <w:t xml:space="preserve"> покупными изделиями (метизы, уплотнения</w:t>
            </w:r>
            <w:r w:rsidR="006A0DFC">
              <w:rPr>
                <w:color w:val="000000"/>
              </w:rPr>
              <w:t xml:space="preserve"> и т.п.</w:t>
            </w:r>
            <w:r w:rsidR="0041728B">
              <w:rPr>
                <w:color w:val="000000"/>
              </w:rPr>
              <w:t>)</w:t>
            </w:r>
          </w:p>
        </w:tc>
        <w:tc>
          <w:tcPr>
            <w:tcW w:w="1132" w:type="dxa"/>
            <w:tcBorders>
              <w:top w:val="single" w:sz="4" w:space="0" w:color="auto"/>
              <w:left w:val="nil"/>
              <w:bottom w:val="single" w:sz="4" w:space="0" w:color="auto"/>
              <w:right w:val="single" w:sz="4" w:space="0" w:color="auto"/>
            </w:tcBorders>
            <w:shd w:val="clear" w:color="auto" w:fill="auto"/>
            <w:vAlign w:val="center"/>
          </w:tcPr>
          <w:p w:rsidR="00C54435" w:rsidRPr="00ED423A" w:rsidRDefault="00ED423A" w:rsidP="00983E2F">
            <w:pPr>
              <w:jc w:val="center"/>
              <w:rPr>
                <w:color w:val="000000"/>
              </w:rPr>
            </w:pPr>
            <w:r>
              <w:rPr>
                <w:color w:val="000000"/>
              </w:rPr>
              <w:t>ком-плект изделий</w:t>
            </w:r>
          </w:p>
          <w:p w:rsidR="00C54435" w:rsidRPr="00C54435" w:rsidRDefault="00C54435" w:rsidP="00983E2F">
            <w:pPr>
              <w:jc w:val="center"/>
              <w:rPr>
                <w:color w:val="000000"/>
              </w:rPr>
            </w:pPr>
          </w:p>
        </w:tc>
        <w:tc>
          <w:tcPr>
            <w:tcW w:w="966" w:type="dxa"/>
            <w:tcBorders>
              <w:top w:val="single" w:sz="4" w:space="0" w:color="auto"/>
              <w:left w:val="nil"/>
              <w:bottom w:val="single" w:sz="4" w:space="0" w:color="auto"/>
              <w:right w:val="single" w:sz="4" w:space="0" w:color="auto"/>
            </w:tcBorders>
            <w:shd w:val="clear" w:color="auto" w:fill="auto"/>
            <w:vAlign w:val="center"/>
          </w:tcPr>
          <w:p w:rsidR="00C54435" w:rsidRDefault="00C54435" w:rsidP="00983E2F">
            <w:pPr>
              <w:jc w:val="center"/>
              <w:rPr>
                <w:color w:val="000000"/>
              </w:rPr>
            </w:pPr>
            <w:r>
              <w:rPr>
                <w:color w:val="000000"/>
              </w:rPr>
              <w:t>2</w:t>
            </w:r>
          </w:p>
          <w:p w:rsidR="00C54435" w:rsidRPr="00C54435" w:rsidRDefault="00C54435" w:rsidP="00983E2F">
            <w:pPr>
              <w:jc w:val="center"/>
              <w:rPr>
                <w:color w:val="000000"/>
              </w:rPr>
            </w:pPr>
          </w:p>
        </w:tc>
        <w:tc>
          <w:tcPr>
            <w:tcW w:w="2650" w:type="dxa"/>
            <w:tcBorders>
              <w:top w:val="single" w:sz="4" w:space="0" w:color="auto"/>
              <w:left w:val="nil"/>
              <w:bottom w:val="single" w:sz="4" w:space="0" w:color="auto"/>
              <w:right w:val="single" w:sz="4" w:space="0" w:color="auto"/>
            </w:tcBorders>
            <w:shd w:val="clear" w:color="auto" w:fill="auto"/>
          </w:tcPr>
          <w:p w:rsidR="000C4B93" w:rsidRDefault="000C4B93" w:rsidP="000C4B93">
            <w:pPr>
              <w:rPr>
                <w:color w:val="000000"/>
              </w:rPr>
            </w:pPr>
            <w:r>
              <w:rPr>
                <w:color w:val="000000"/>
              </w:rPr>
              <w:t>В соответствии с проектом</w:t>
            </w:r>
          </w:p>
          <w:p w:rsidR="00C54435" w:rsidRPr="006A0DFC" w:rsidRDefault="00C54435" w:rsidP="00983E2F">
            <w:pPr>
              <w:rPr>
                <w:b/>
                <w:color w:val="000000"/>
              </w:rPr>
            </w:pPr>
            <w:r w:rsidRPr="006A0DFC">
              <w:rPr>
                <w:b/>
                <w:color w:val="000000"/>
              </w:rPr>
              <w:t>99ВМ  1112811</w:t>
            </w:r>
          </w:p>
        </w:tc>
      </w:tr>
      <w:tr w:rsidR="0041728B" w:rsidRPr="00C54435" w:rsidTr="008B5E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41728B" w:rsidRPr="0041728B" w:rsidRDefault="0041728B"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41728B" w:rsidRDefault="00C52381" w:rsidP="00983E2F">
            <w:pPr>
              <w:rPr>
                <w:color w:val="000000"/>
              </w:rPr>
            </w:pPr>
            <w:r>
              <w:rPr>
                <w:rFonts w:ascii="Arial" w:hAnsi="Arial" w:cs="Arial"/>
                <w:color w:val="080000"/>
                <w:sz w:val="14"/>
                <w:szCs w:val="14"/>
              </w:rPr>
              <w:t>ОЧИСТКА КВАРЦЕВЫМ ПЕСКОМ СПЛОШНЫХ НАРУЖНЫХ ПОВЕРХНОСТЕЙ ИМЕЮЩИХ РЕБРА ЖЕСТКОСТИ</w:t>
            </w:r>
          </w:p>
        </w:tc>
        <w:tc>
          <w:tcPr>
            <w:tcW w:w="1132" w:type="dxa"/>
            <w:tcBorders>
              <w:top w:val="single" w:sz="4" w:space="0" w:color="auto"/>
              <w:left w:val="nil"/>
              <w:bottom w:val="single" w:sz="4" w:space="0" w:color="auto"/>
              <w:right w:val="single" w:sz="4" w:space="0" w:color="auto"/>
            </w:tcBorders>
            <w:shd w:val="clear" w:color="auto" w:fill="auto"/>
            <w:vAlign w:val="center"/>
          </w:tcPr>
          <w:p w:rsidR="0041728B" w:rsidRPr="00C52381" w:rsidRDefault="00C52381"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41728B" w:rsidRPr="00E52B7A" w:rsidRDefault="00E52B7A"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41728B" w:rsidRPr="005B729F" w:rsidRDefault="005B729F" w:rsidP="00983E2F">
            <w:pPr>
              <w:rPr>
                <w:color w:val="000000"/>
              </w:rPr>
            </w:pPr>
            <w:r>
              <w:rPr>
                <w:color w:val="000000"/>
              </w:rPr>
              <w:t>В соответствии с РД ГМ-01-02</w:t>
            </w:r>
          </w:p>
        </w:tc>
      </w:tr>
      <w:tr w:rsidR="008370DE" w:rsidRPr="00C54435" w:rsidTr="008B5E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8370DE" w:rsidRPr="0041728B" w:rsidRDefault="008370DE"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8370DE" w:rsidRDefault="008370DE" w:rsidP="00983E2F">
            <w:pPr>
              <w:rPr>
                <w:color w:val="000000"/>
              </w:rPr>
            </w:pPr>
            <w:r>
              <w:rPr>
                <w:rFonts w:ascii="Arial" w:hAnsi="Arial" w:cs="Arial"/>
                <w:color w:val="080000"/>
                <w:sz w:val="14"/>
                <w:szCs w:val="14"/>
              </w:rPr>
              <w:t>ОБЕСПЫЛИВАНИЕ ПОВЕРХНОСТИ</w:t>
            </w:r>
          </w:p>
        </w:tc>
        <w:tc>
          <w:tcPr>
            <w:tcW w:w="1132" w:type="dxa"/>
            <w:tcBorders>
              <w:top w:val="single" w:sz="4" w:space="0" w:color="auto"/>
              <w:left w:val="nil"/>
              <w:bottom w:val="single" w:sz="4" w:space="0" w:color="auto"/>
              <w:right w:val="single" w:sz="4" w:space="0" w:color="auto"/>
            </w:tcBorders>
            <w:shd w:val="clear" w:color="auto" w:fill="auto"/>
            <w:vAlign w:val="center"/>
          </w:tcPr>
          <w:p w:rsidR="008370DE" w:rsidRPr="00C52381" w:rsidRDefault="008370DE"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8370DE" w:rsidRPr="00E52B7A" w:rsidRDefault="008370DE"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8370DE" w:rsidRPr="005B729F" w:rsidRDefault="008370DE" w:rsidP="00983E2F">
            <w:pPr>
              <w:rPr>
                <w:color w:val="000000"/>
              </w:rPr>
            </w:pPr>
            <w:r>
              <w:rPr>
                <w:color w:val="000000"/>
              </w:rPr>
              <w:t>В соответствии с РД ГМ-01-02</w:t>
            </w:r>
          </w:p>
        </w:tc>
      </w:tr>
      <w:tr w:rsidR="008370DE" w:rsidRPr="00C54435" w:rsidTr="008B5E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8370DE" w:rsidRPr="0041728B" w:rsidRDefault="008370DE"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8370DE" w:rsidRDefault="00E907F5" w:rsidP="00983E2F">
            <w:pPr>
              <w:rPr>
                <w:color w:val="000000"/>
              </w:rPr>
            </w:pPr>
            <w:r>
              <w:rPr>
                <w:rFonts w:ascii="Arial" w:hAnsi="Arial" w:cs="Arial"/>
                <w:color w:val="080000"/>
                <w:sz w:val="14"/>
                <w:szCs w:val="14"/>
              </w:rPr>
              <w:t xml:space="preserve">ОБЕЗЖИРИВАНИЕ ПОВЕРХНОСТЕЙ РАСТВОРИТЕЛЕМ </w:t>
            </w:r>
            <w:r w:rsidR="003B51C1">
              <w:rPr>
                <w:rFonts w:ascii="Arial" w:hAnsi="Arial" w:cs="Arial"/>
                <w:color w:val="080000"/>
                <w:sz w:val="14"/>
                <w:szCs w:val="14"/>
              </w:rPr>
              <w:t xml:space="preserve">ТИПА </w:t>
            </w:r>
            <w:r>
              <w:rPr>
                <w:rFonts w:ascii="Arial" w:hAnsi="Arial" w:cs="Arial"/>
                <w:color w:val="080000"/>
                <w:sz w:val="14"/>
                <w:szCs w:val="14"/>
              </w:rPr>
              <w:t>JOTUN THINER №17</w:t>
            </w:r>
          </w:p>
        </w:tc>
        <w:tc>
          <w:tcPr>
            <w:tcW w:w="1132" w:type="dxa"/>
            <w:tcBorders>
              <w:top w:val="single" w:sz="4" w:space="0" w:color="auto"/>
              <w:left w:val="nil"/>
              <w:bottom w:val="single" w:sz="4" w:space="0" w:color="auto"/>
              <w:right w:val="single" w:sz="4" w:space="0" w:color="auto"/>
            </w:tcBorders>
            <w:shd w:val="clear" w:color="auto" w:fill="auto"/>
            <w:vAlign w:val="center"/>
          </w:tcPr>
          <w:p w:rsidR="008370DE" w:rsidRPr="00C52381" w:rsidRDefault="008370DE"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8370DE" w:rsidRPr="00E52B7A" w:rsidRDefault="008370DE"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8370DE" w:rsidRPr="005B729F" w:rsidRDefault="008370DE" w:rsidP="00983E2F">
            <w:pPr>
              <w:rPr>
                <w:color w:val="000000"/>
              </w:rPr>
            </w:pPr>
            <w:r>
              <w:rPr>
                <w:color w:val="000000"/>
              </w:rPr>
              <w:t>В соответствии с РД ГМ-01-02</w:t>
            </w:r>
          </w:p>
        </w:tc>
      </w:tr>
      <w:tr w:rsidR="008370DE" w:rsidRPr="00C54435" w:rsidTr="008B5ED8">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8370DE" w:rsidRPr="0041728B" w:rsidRDefault="008370DE"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8370DE" w:rsidRDefault="00732B35" w:rsidP="00983E2F">
            <w:pPr>
              <w:rPr>
                <w:color w:val="000000"/>
              </w:rPr>
            </w:pPr>
            <w:r>
              <w:rPr>
                <w:rFonts w:ascii="Arial" w:hAnsi="Arial" w:cs="Arial"/>
                <w:color w:val="080000"/>
                <w:sz w:val="14"/>
                <w:szCs w:val="14"/>
              </w:rPr>
              <w:t xml:space="preserve">ОГРУНТОВКА МЕТАЛЛИЧЕСКИХ ПОВЕРХНОСТЕЙ ЗА ДВА РАЗА  </w:t>
            </w:r>
            <w:r w:rsidR="00954409">
              <w:rPr>
                <w:rFonts w:ascii="Arial" w:hAnsi="Arial" w:cs="Arial"/>
                <w:color w:val="080000"/>
                <w:sz w:val="14"/>
                <w:szCs w:val="14"/>
              </w:rPr>
              <w:t xml:space="preserve">ГРУНТОВКОЙ ТИПА </w:t>
            </w:r>
            <w:r>
              <w:rPr>
                <w:rFonts w:ascii="Arial" w:hAnsi="Arial" w:cs="Arial"/>
                <w:color w:val="080000"/>
                <w:sz w:val="14"/>
                <w:szCs w:val="14"/>
              </w:rPr>
              <w:t>JOTAMASTIC 87 ALUM WG, RT MIXED</w:t>
            </w:r>
          </w:p>
        </w:tc>
        <w:tc>
          <w:tcPr>
            <w:tcW w:w="1132" w:type="dxa"/>
            <w:tcBorders>
              <w:top w:val="single" w:sz="4" w:space="0" w:color="auto"/>
              <w:left w:val="nil"/>
              <w:bottom w:val="single" w:sz="4" w:space="0" w:color="auto"/>
              <w:right w:val="single" w:sz="4" w:space="0" w:color="auto"/>
            </w:tcBorders>
            <w:shd w:val="clear" w:color="auto" w:fill="auto"/>
            <w:vAlign w:val="center"/>
          </w:tcPr>
          <w:p w:rsidR="008370DE" w:rsidRPr="00C52381" w:rsidRDefault="008370DE"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8370DE" w:rsidRPr="00E52B7A" w:rsidRDefault="008370DE"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8370DE" w:rsidRPr="005B729F" w:rsidRDefault="008370DE" w:rsidP="00983E2F">
            <w:pPr>
              <w:rPr>
                <w:color w:val="000000"/>
              </w:rPr>
            </w:pPr>
            <w:r>
              <w:rPr>
                <w:color w:val="000000"/>
              </w:rPr>
              <w:t>В соответствии с РД ГМ-01-02</w:t>
            </w:r>
          </w:p>
        </w:tc>
      </w:tr>
      <w:tr w:rsidR="001A5A02" w:rsidRPr="00C54435"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A5A02" w:rsidRPr="0041728B" w:rsidRDefault="001A5A02"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A5A02" w:rsidRDefault="00DF4A93" w:rsidP="00983E2F">
            <w:pPr>
              <w:rPr>
                <w:rFonts w:ascii="Arial" w:hAnsi="Arial" w:cs="Arial"/>
                <w:color w:val="080000"/>
                <w:sz w:val="14"/>
                <w:szCs w:val="14"/>
              </w:rPr>
            </w:pPr>
            <w:r>
              <w:rPr>
                <w:rFonts w:ascii="Arial" w:hAnsi="Arial" w:cs="Arial"/>
                <w:color w:val="080000"/>
                <w:sz w:val="14"/>
                <w:szCs w:val="14"/>
              </w:rPr>
              <w:t xml:space="preserve">ОКРАСКА МЕТАЛЛИЧЕСКИХ ОГРУНТОВАННЫХ ПОВЕРХНОСТЕЙ В 2 СЛОЯ  </w:t>
            </w:r>
            <w:r w:rsidR="00F53A56">
              <w:rPr>
                <w:rFonts w:ascii="Arial" w:hAnsi="Arial" w:cs="Arial"/>
                <w:color w:val="080000"/>
                <w:sz w:val="14"/>
                <w:szCs w:val="14"/>
              </w:rPr>
              <w:t xml:space="preserve">КРАСКОЙ ТИПА </w:t>
            </w:r>
            <w:r>
              <w:rPr>
                <w:rFonts w:ascii="Arial" w:hAnsi="Arial" w:cs="Arial"/>
                <w:color w:val="080000"/>
                <w:sz w:val="14"/>
                <w:szCs w:val="14"/>
              </w:rPr>
              <w:t>JOTAMASTIC 87 ALUM WG, ALUM</w:t>
            </w:r>
          </w:p>
        </w:tc>
        <w:tc>
          <w:tcPr>
            <w:tcW w:w="1132" w:type="dxa"/>
            <w:tcBorders>
              <w:top w:val="single" w:sz="4" w:space="0" w:color="auto"/>
              <w:left w:val="nil"/>
              <w:bottom w:val="single" w:sz="4" w:space="0" w:color="auto"/>
              <w:right w:val="single" w:sz="4" w:space="0" w:color="auto"/>
            </w:tcBorders>
            <w:shd w:val="clear" w:color="auto" w:fill="auto"/>
            <w:vAlign w:val="center"/>
          </w:tcPr>
          <w:p w:rsidR="001A5A02" w:rsidRPr="00C52381" w:rsidRDefault="001A5A02"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A5A02" w:rsidRPr="00E52B7A" w:rsidRDefault="001A5A02"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A5A02" w:rsidRPr="005B729F" w:rsidRDefault="001A5A02" w:rsidP="00983E2F">
            <w:pPr>
              <w:rPr>
                <w:color w:val="000000"/>
              </w:rPr>
            </w:pPr>
            <w:r>
              <w:rPr>
                <w:color w:val="000000"/>
              </w:rPr>
              <w:t>В соответствии с РД ГМ-01-02</w:t>
            </w:r>
          </w:p>
        </w:tc>
      </w:tr>
      <w:tr w:rsidR="00C9254C" w:rsidRPr="00C54435"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9254C" w:rsidRPr="0041728B" w:rsidRDefault="00C9254C"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C9254C" w:rsidRDefault="00C9254C" w:rsidP="00983E2F">
            <w:pPr>
              <w:rPr>
                <w:rFonts w:ascii="Arial" w:hAnsi="Arial" w:cs="Arial"/>
                <w:color w:val="080000"/>
                <w:sz w:val="14"/>
                <w:szCs w:val="14"/>
              </w:rPr>
            </w:pPr>
            <w:r>
              <w:rPr>
                <w:rFonts w:ascii="Arial" w:hAnsi="Arial" w:cs="Arial"/>
                <w:color w:val="080000"/>
                <w:sz w:val="14"/>
                <w:szCs w:val="14"/>
              </w:rPr>
              <w:t xml:space="preserve">ОКРАСКА МЕТАЛЛИЧЕСКИХ ОКРАШЕННЫХ ПОВЕРХНОСТЕЙ </w:t>
            </w:r>
            <w:r w:rsidR="00B20280">
              <w:rPr>
                <w:rFonts w:ascii="Arial" w:hAnsi="Arial" w:cs="Arial"/>
                <w:color w:val="080000"/>
                <w:sz w:val="14"/>
                <w:szCs w:val="14"/>
              </w:rPr>
              <w:t xml:space="preserve">КРАСКОЙ ТИПА </w:t>
            </w:r>
            <w:r>
              <w:rPr>
                <w:rFonts w:ascii="Arial" w:hAnsi="Arial" w:cs="Arial"/>
                <w:color w:val="080000"/>
                <w:sz w:val="14"/>
                <w:szCs w:val="14"/>
              </w:rPr>
              <w:t>HARDTOP AS, GREY 38</w:t>
            </w:r>
          </w:p>
        </w:tc>
        <w:tc>
          <w:tcPr>
            <w:tcW w:w="1132" w:type="dxa"/>
            <w:tcBorders>
              <w:top w:val="single" w:sz="4" w:space="0" w:color="auto"/>
              <w:left w:val="nil"/>
              <w:bottom w:val="single" w:sz="4" w:space="0" w:color="auto"/>
              <w:right w:val="single" w:sz="4" w:space="0" w:color="auto"/>
            </w:tcBorders>
            <w:shd w:val="clear" w:color="auto" w:fill="auto"/>
            <w:vAlign w:val="center"/>
          </w:tcPr>
          <w:p w:rsidR="00C9254C" w:rsidRPr="00C52381" w:rsidRDefault="00C9254C"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C9254C" w:rsidRPr="00E52B7A" w:rsidRDefault="00C9254C"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C9254C" w:rsidRPr="005B729F" w:rsidRDefault="00C9254C" w:rsidP="00983E2F">
            <w:pPr>
              <w:rPr>
                <w:color w:val="000000"/>
              </w:rPr>
            </w:pPr>
            <w:r>
              <w:rPr>
                <w:color w:val="000000"/>
              </w:rPr>
              <w:t>В соответствии с РД ГМ-01-02</w:t>
            </w:r>
          </w:p>
        </w:tc>
      </w:tr>
      <w:tr w:rsidR="000C4B93" w:rsidRPr="009225BA"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0C4B93" w:rsidRPr="009225BA" w:rsidRDefault="000C4B93"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0C4B93" w:rsidRPr="009225BA" w:rsidRDefault="009225BA" w:rsidP="00983E2F">
            <w:pPr>
              <w:rPr>
                <w:color w:val="080000"/>
              </w:rPr>
            </w:pPr>
            <w:r>
              <w:rPr>
                <w:color w:val="080000"/>
              </w:rPr>
              <w:t>Поставка (доставка)</w:t>
            </w:r>
            <w:r w:rsidR="0092677A">
              <w:rPr>
                <w:color w:val="080000"/>
              </w:rPr>
              <w:t xml:space="preserve"> затворов на Маткожненскую ГЭС</w:t>
            </w:r>
          </w:p>
        </w:tc>
        <w:tc>
          <w:tcPr>
            <w:tcW w:w="1132" w:type="dxa"/>
            <w:tcBorders>
              <w:top w:val="single" w:sz="4" w:space="0" w:color="auto"/>
              <w:left w:val="nil"/>
              <w:bottom w:val="single" w:sz="4" w:space="0" w:color="auto"/>
              <w:right w:val="single" w:sz="4" w:space="0" w:color="auto"/>
            </w:tcBorders>
            <w:shd w:val="clear" w:color="auto" w:fill="auto"/>
            <w:vAlign w:val="center"/>
          </w:tcPr>
          <w:p w:rsidR="000C4B93" w:rsidRDefault="0092677A" w:rsidP="00983E2F">
            <w:pPr>
              <w:jc w:val="center"/>
              <w:rPr>
                <w:color w:val="000000"/>
              </w:rPr>
            </w:pPr>
            <w:r>
              <w:rPr>
                <w:color w:val="000000"/>
              </w:rPr>
              <w:t>ком-т</w:t>
            </w:r>
          </w:p>
          <w:p w:rsidR="0092677A" w:rsidRPr="009225BA" w:rsidRDefault="0092677A"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0C4B93" w:rsidRDefault="0092677A" w:rsidP="00983E2F">
            <w:pPr>
              <w:jc w:val="center"/>
              <w:rPr>
                <w:color w:val="000000"/>
              </w:rPr>
            </w:pPr>
            <w:r>
              <w:rPr>
                <w:color w:val="000000"/>
              </w:rPr>
              <w:t>2</w:t>
            </w:r>
          </w:p>
          <w:p w:rsidR="0092677A" w:rsidRPr="0092677A" w:rsidRDefault="0092677A" w:rsidP="00983E2F">
            <w:pPr>
              <w:jc w:val="center"/>
              <w:rPr>
                <w:color w:val="000000"/>
              </w:rPr>
            </w:pPr>
            <w:r>
              <w:rPr>
                <w:color w:val="000000"/>
              </w:rPr>
              <w:t>41</w:t>
            </w:r>
          </w:p>
        </w:tc>
        <w:tc>
          <w:tcPr>
            <w:tcW w:w="2650" w:type="dxa"/>
            <w:tcBorders>
              <w:top w:val="single" w:sz="4" w:space="0" w:color="auto"/>
              <w:left w:val="nil"/>
              <w:bottom w:val="single" w:sz="4" w:space="0" w:color="auto"/>
              <w:right w:val="single" w:sz="4" w:space="0" w:color="auto"/>
            </w:tcBorders>
            <w:shd w:val="clear" w:color="auto" w:fill="auto"/>
          </w:tcPr>
          <w:p w:rsidR="000C4B93" w:rsidRPr="009225BA" w:rsidRDefault="000C4B93" w:rsidP="00983E2F">
            <w:pPr>
              <w:rPr>
                <w:color w:val="000000"/>
              </w:rPr>
            </w:pPr>
          </w:p>
        </w:tc>
      </w:tr>
      <w:tr w:rsidR="00183777" w:rsidRPr="009225BA"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9225BA" w:rsidRDefault="00183777"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80000"/>
              </w:rPr>
            </w:pPr>
            <w:r>
              <w:rPr>
                <w:color w:val="080000"/>
              </w:rPr>
              <w:t xml:space="preserve">Установка покупных изделий на </w:t>
            </w:r>
            <w:r>
              <w:rPr>
                <w:color w:val="080000"/>
              </w:rPr>
              <w:lastRenderedPageBreak/>
              <w:t>затвор</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ED423A" w:rsidRDefault="00183777" w:rsidP="00983E2F">
            <w:pPr>
              <w:jc w:val="center"/>
              <w:rPr>
                <w:color w:val="000000"/>
              </w:rPr>
            </w:pPr>
            <w:r>
              <w:rPr>
                <w:color w:val="000000"/>
              </w:rPr>
              <w:lastRenderedPageBreak/>
              <w:t>ком-</w:t>
            </w:r>
            <w:r>
              <w:rPr>
                <w:color w:val="000000"/>
              </w:rPr>
              <w:lastRenderedPageBreak/>
              <w:t>плект изделий</w:t>
            </w:r>
          </w:p>
          <w:p w:rsidR="00183777" w:rsidRPr="00C54435" w:rsidRDefault="00183777" w:rsidP="00983E2F">
            <w:pPr>
              <w:jc w:val="center"/>
              <w:rPr>
                <w:color w:val="000000"/>
              </w:rPr>
            </w:pP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lastRenderedPageBreak/>
              <w:t>2</w:t>
            </w:r>
          </w:p>
          <w:p w:rsidR="00183777" w:rsidRPr="00C54435" w:rsidRDefault="00183777" w:rsidP="00983E2F">
            <w:pPr>
              <w:jc w:val="center"/>
              <w:rPr>
                <w:color w:val="000000"/>
              </w:rPr>
            </w:pPr>
          </w:p>
        </w:tc>
        <w:tc>
          <w:tcPr>
            <w:tcW w:w="2650" w:type="dxa"/>
            <w:tcBorders>
              <w:top w:val="single" w:sz="4" w:space="0" w:color="auto"/>
              <w:left w:val="nil"/>
              <w:bottom w:val="single" w:sz="4" w:space="0" w:color="auto"/>
              <w:right w:val="single" w:sz="4" w:space="0" w:color="auto"/>
            </w:tcBorders>
            <w:shd w:val="clear" w:color="auto" w:fill="auto"/>
          </w:tcPr>
          <w:p w:rsidR="00183777" w:rsidRDefault="00183777" w:rsidP="00983E2F">
            <w:pPr>
              <w:rPr>
                <w:color w:val="000000"/>
              </w:rPr>
            </w:pPr>
            <w:r>
              <w:rPr>
                <w:color w:val="000000"/>
              </w:rPr>
              <w:lastRenderedPageBreak/>
              <w:t xml:space="preserve">В соответствии с </w:t>
            </w:r>
            <w:r>
              <w:rPr>
                <w:color w:val="000000"/>
              </w:rPr>
              <w:lastRenderedPageBreak/>
              <w:t>проектом</w:t>
            </w:r>
          </w:p>
          <w:p w:rsidR="00183777" w:rsidRPr="006A0DFC" w:rsidRDefault="00183777" w:rsidP="00983E2F">
            <w:pPr>
              <w:rPr>
                <w:b/>
                <w:color w:val="000000"/>
              </w:rPr>
            </w:pPr>
            <w:r w:rsidRPr="006A0DFC">
              <w:rPr>
                <w:b/>
                <w:color w:val="000000"/>
              </w:rPr>
              <w:t>99ВМ  1112811</w:t>
            </w:r>
          </w:p>
        </w:tc>
      </w:tr>
      <w:tr w:rsidR="008B5ED8" w:rsidRPr="009225BA"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8B5ED8" w:rsidRPr="009225BA" w:rsidRDefault="008B5ED8"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8B5ED8" w:rsidRDefault="00FD5595" w:rsidP="00983E2F">
            <w:pPr>
              <w:rPr>
                <w:color w:val="080000"/>
              </w:rPr>
            </w:pPr>
            <w:r>
              <w:rPr>
                <w:color w:val="080000"/>
              </w:rPr>
              <w:t xml:space="preserve">Демонтаж старых затворов из пазов </w:t>
            </w:r>
          </w:p>
        </w:tc>
        <w:tc>
          <w:tcPr>
            <w:tcW w:w="1132" w:type="dxa"/>
            <w:tcBorders>
              <w:top w:val="single" w:sz="4" w:space="0" w:color="auto"/>
              <w:left w:val="nil"/>
              <w:bottom w:val="single" w:sz="4" w:space="0" w:color="auto"/>
              <w:right w:val="single" w:sz="4" w:space="0" w:color="auto"/>
            </w:tcBorders>
            <w:shd w:val="clear" w:color="auto" w:fill="auto"/>
            <w:vAlign w:val="center"/>
          </w:tcPr>
          <w:p w:rsidR="008B5ED8" w:rsidRDefault="00FD5595" w:rsidP="00983E2F">
            <w:pPr>
              <w:jc w:val="center"/>
              <w:rPr>
                <w:color w:val="000000"/>
              </w:rPr>
            </w:pPr>
            <w:r>
              <w:rPr>
                <w:color w:val="000000"/>
              </w:rPr>
              <w:t>шт</w:t>
            </w:r>
          </w:p>
          <w:p w:rsidR="00FD5595" w:rsidRDefault="00FD5595"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8B5ED8" w:rsidRDefault="00FD5595" w:rsidP="00983E2F">
            <w:pPr>
              <w:jc w:val="center"/>
              <w:rPr>
                <w:color w:val="000000"/>
              </w:rPr>
            </w:pPr>
            <w:r>
              <w:rPr>
                <w:color w:val="000000"/>
              </w:rPr>
              <w:t>2</w:t>
            </w:r>
          </w:p>
          <w:p w:rsidR="00FD5595" w:rsidRDefault="00FD5595" w:rsidP="00983E2F">
            <w:pPr>
              <w:jc w:val="center"/>
              <w:rPr>
                <w:color w:val="000000"/>
              </w:rPr>
            </w:pPr>
            <w:r>
              <w:rPr>
                <w:color w:val="000000"/>
              </w:rPr>
              <w:t>48</w:t>
            </w:r>
          </w:p>
        </w:tc>
        <w:tc>
          <w:tcPr>
            <w:tcW w:w="2650" w:type="dxa"/>
            <w:tcBorders>
              <w:top w:val="single" w:sz="4" w:space="0" w:color="auto"/>
              <w:left w:val="nil"/>
              <w:bottom w:val="single" w:sz="4" w:space="0" w:color="auto"/>
              <w:right w:val="single" w:sz="4" w:space="0" w:color="auto"/>
            </w:tcBorders>
            <w:shd w:val="clear" w:color="auto" w:fill="auto"/>
          </w:tcPr>
          <w:p w:rsidR="008B5ED8" w:rsidRPr="009225BA" w:rsidRDefault="008B5ED8" w:rsidP="00983E2F">
            <w:pPr>
              <w:rPr>
                <w:color w:val="000000"/>
              </w:rPr>
            </w:pPr>
          </w:p>
        </w:tc>
      </w:tr>
      <w:tr w:rsidR="0017298C" w:rsidRPr="009225BA"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7298C" w:rsidRPr="009225BA" w:rsidRDefault="0017298C"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7298C" w:rsidRDefault="0017298C" w:rsidP="00983E2F">
            <w:pPr>
              <w:rPr>
                <w:color w:val="080000"/>
              </w:rPr>
            </w:pPr>
            <w:r>
              <w:rPr>
                <w:color w:val="080000"/>
              </w:rPr>
              <w:t>Монтаж новых затворов на штатное место</w:t>
            </w:r>
          </w:p>
        </w:tc>
        <w:tc>
          <w:tcPr>
            <w:tcW w:w="1132" w:type="dxa"/>
            <w:tcBorders>
              <w:top w:val="single" w:sz="4" w:space="0" w:color="auto"/>
              <w:left w:val="nil"/>
              <w:bottom w:val="single" w:sz="4" w:space="0" w:color="auto"/>
              <w:right w:val="single" w:sz="4" w:space="0" w:color="auto"/>
            </w:tcBorders>
            <w:shd w:val="clear" w:color="auto" w:fill="auto"/>
            <w:vAlign w:val="center"/>
          </w:tcPr>
          <w:p w:rsidR="0017298C" w:rsidRDefault="0017298C" w:rsidP="00983E2F">
            <w:pPr>
              <w:jc w:val="center"/>
              <w:rPr>
                <w:color w:val="000000"/>
              </w:rPr>
            </w:pPr>
            <w:r>
              <w:rPr>
                <w:color w:val="000000"/>
              </w:rPr>
              <w:t>шт</w:t>
            </w:r>
          </w:p>
          <w:p w:rsidR="0017298C" w:rsidRDefault="0017298C"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17298C" w:rsidRDefault="0017298C" w:rsidP="00983E2F">
            <w:pPr>
              <w:jc w:val="center"/>
              <w:rPr>
                <w:color w:val="000000"/>
              </w:rPr>
            </w:pPr>
            <w:r>
              <w:rPr>
                <w:color w:val="000000"/>
              </w:rPr>
              <w:t>2</w:t>
            </w:r>
          </w:p>
          <w:p w:rsidR="0017298C" w:rsidRDefault="0017298C" w:rsidP="00983E2F">
            <w:pPr>
              <w:jc w:val="center"/>
              <w:rPr>
                <w:color w:val="000000"/>
              </w:rPr>
            </w:pPr>
            <w:r>
              <w:rPr>
                <w:color w:val="000000"/>
              </w:rPr>
              <w:t>41</w:t>
            </w:r>
          </w:p>
        </w:tc>
        <w:tc>
          <w:tcPr>
            <w:tcW w:w="2650" w:type="dxa"/>
            <w:tcBorders>
              <w:top w:val="single" w:sz="4" w:space="0" w:color="auto"/>
              <w:left w:val="nil"/>
              <w:bottom w:val="single" w:sz="4" w:space="0" w:color="auto"/>
              <w:right w:val="single" w:sz="4" w:space="0" w:color="auto"/>
            </w:tcBorders>
            <w:shd w:val="clear" w:color="auto" w:fill="auto"/>
          </w:tcPr>
          <w:p w:rsidR="0017298C" w:rsidRDefault="0017298C" w:rsidP="00983E2F">
            <w:pPr>
              <w:rPr>
                <w:color w:val="000000"/>
              </w:rPr>
            </w:pPr>
            <w:r>
              <w:rPr>
                <w:color w:val="000000"/>
              </w:rPr>
              <w:t>В соответствии с проектом</w:t>
            </w:r>
          </w:p>
          <w:p w:rsidR="0017298C" w:rsidRPr="00C54435" w:rsidRDefault="0017298C" w:rsidP="00983E2F">
            <w:pPr>
              <w:rPr>
                <w:color w:val="000000"/>
              </w:rPr>
            </w:pPr>
            <w:r>
              <w:rPr>
                <w:b/>
              </w:rPr>
              <w:t>99ВМ  1112811</w:t>
            </w:r>
          </w:p>
        </w:tc>
      </w:tr>
      <w:tr w:rsidR="00B41B38" w:rsidRPr="009225BA" w:rsidTr="008B5ED8">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41B38" w:rsidRPr="009225BA" w:rsidRDefault="00B41B38" w:rsidP="008B5ED8">
            <w:pPr>
              <w:pStyle w:val="af"/>
              <w:numPr>
                <w:ilvl w:val="0"/>
                <w:numId w:val="28"/>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B41B38" w:rsidRDefault="00B41B38" w:rsidP="00983E2F">
            <w:pPr>
              <w:rPr>
                <w:color w:val="080000"/>
              </w:rPr>
            </w:pPr>
            <w:r>
              <w:rPr>
                <w:color w:val="080000"/>
              </w:rPr>
              <w:t>Приемосдаточные испытания</w:t>
            </w:r>
          </w:p>
        </w:tc>
        <w:tc>
          <w:tcPr>
            <w:tcW w:w="1132" w:type="dxa"/>
            <w:tcBorders>
              <w:top w:val="single" w:sz="4" w:space="0" w:color="auto"/>
              <w:left w:val="nil"/>
              <w:bottom w:val="single" w:sz="4" w:space="0" w:color="auto"/>
              <w:right w:val="single" w:sz="4" w:space="0" w:color="auto"/>
            </w:tcBorders>
            <w:shd w:val="clear" w:color="auto" w:fill="auto"/>
            <w:vAlign w:val="center"/>
          </w:tcPr>
          <w:p w:rsidR="00B41B38" w:rsidRDefault="00B41B38" w:rsidP="00983E2F">
            <w:pPr>
              <w:jc w:val="center"/>
              <w:rPr>
                <w:color w:val="000000"/>
              </w:rPr>
            </w:pPr>
            <w:r>
              <w:rPr>
                <w:color w:val="000000"/>
              </w:rPr>
              <w:t>испыта-ние</w:t>
            </w:r>
          </w:p>
        </w:tc>
        <w:tc>
          <w:tcPr>
            <w:tcW w:w="966" w:type="dxa"/>
            <w:tcBorders>
              <w:top w:val="single" w:sz="4" w:space="0" w:color="auto"/>
              <w:left w:val="nil"/>
              <w:bottom w:val="single" w:sz="4" w:space="0" w:color="auto"/>
              <w:right w:val="single" w:sz="4" w:space="0" w:color="auto"/>
            </w:tcBorders>
            <w:shd w:val="clear" w:color="auto" w:fill="auto"/>
            <w:vAlign w:val="center"/>
          </w:tcPr>
          <w:p w:rsidR="00B41B38" w:rsidRDefault="00B41B38" w:rsidP="00983E2F">
            <w:pPr>
              <w:jc w:val="center"/>
              <w:rPr>
                <w:color w:val="000000"/>
              </w:rPr>
            </w:pPr>
            <w:r>
              <w:rPr>
                <w:color w:val="000000"/>
              </w:rPr>
              <w:t>2</w:t>
            </w:r>
          </w:p>
        </w:tc>
        <w:tc>
          <w:tcPr>
            <w:tcW w:w="2650" w:type="dxa"/>
            <w:tcBorders>
              <w:top w:val="single" w:sz="4" w:space="0" w:color="auto"/>
              <w:left w:val="nil"/>
              <w:bottom w:val="single" w:sz="4" w:space="0" w:color="auto"/>
              <w:right w:val="single" w:sz="4" w:space="0" w:color="auto"/>
            </w:tcBorders>
            <w:shd w:val="clear" w:color="auto" w:fill="auto"/>
          </w:tcPr>
          <w:p w:rsidR="00B41B38" w:rsidRDefault="00B41B38" w:rsidP="00983E2F">
            <w:pPr>
              <w:rPr>
                <w:color w:val="000000"/>
              </w:rPr>
            </w:pPr>
          </w:p>
        </w:tc>
      </w:tr>
      <w:tr w:rsidR="0004182D" w:rsidRPr="00C54435" w:rsidTr="00983E2F">
        <w:trPr>
          <w:trHeight w:val="327"/>
        </w:trPr>
        <w:tc>
          <w:tcPr>
            <w:tcW w:w="9298" w:type="dxa"/>
            <w:gridSpan w:val="5"/>
            <w:tcBorders>
              <w:top w:val="single" w:sz="4" w:space="0" w:color="auto"/>
              <w:left w:val="single" w:sz="4" w:space="0" w:color="auto"/>
              <w:bottom w:val="single" w:sz="4" w:space="0" w:color="auto"/>
              <w:right w:val="single" w:sz="4" w:space="0" w:color="auto"/>
            </w:tcBorders>
            <w:vAlign w:val="center"/>
          </w:tcPr>
          <w:p w:rsidR="0004182D" w:rsidRDefault="0004182D" w:rsidP="00983E2F">
            <w:pPr>
              <w:jc w:val="center"/>
              <w:rPr>
                <w:color w:val="000000"/>
              </w:rPr>
            </w:pPr>
            <w:r>
              <w:rPr>
                <w:color w:val="000000"/>
              </w:rPr>
              <w:t>Работы в 2014 году</w:t>
            </w:r>
          </w:p>
        </w:tc>
      </w:tr>
      <w:tr w:rsidR="00983E2F" w:rsidRPr="00C54435" w:rsidTr="00983E2F">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983E2F" w:rsidRPr="0041728B" w:rsidRDefault="00983E2F" w:rsidP="00983E2F">
            <w:pPr>
              <w:pStyle w:val="af"/>
              <w:numPr>
                <w:ilvl w:val="0"/>
                <w:numId w:val="30"/>
              </w:numPr>
              <w:ind w:hanging="671"/>
              <w:jc w:val="center"/>
              <w:rPr>
                <w:color w:val="000000"/>
              </w:rPr>
            </w:pPr>
          </w:p>
          <w:p w:rsidR="00983E2F" w:rsidRPr="00C54435" w:rsidRDefault="00983E2F" w:rsidP="00983E2F">
            <w:p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983E2F" w:rsidRPr="00C54435" w:rsidRDefault="00983E2F" w:rsidP="00983E2F">
            <w:pPr>
              <w:rPr>
                <w:color w:val="000000"/>
              </w:rPr>
            </w:pPr>
            <w:r>
              <w:rPr>
                <w:color w:val="000000"/>
              </w:rPr>
              <w:t>Изготовление металлоконструкций затвора и всех навесных деталей (колеса, планки, оси, подхваты и т.п.)</w:t>
            </w:r>
          </w:p>
        </w:tc>
        <w:tc>
          <w:tcPr>
            <w:tcW w:w="1132" w:type="dxa"/>
            <w:tcBorders>
              <w:top w:val="single" w:sz="4" w:space="0" w:color="auto"/>
              <w:left w:val="nil"/>
              <w:bottom w:val="single" w:sz="4" w:space="0" w:color="auto"/>
              <w:right w:val="single" w:sz="4" w:space="0" w:color="auto"/>
            </w:tcBorders>
            <w:shd w:val="clear" w:color="auto" w:fill="auto"/>
            <w:vAlign w:val="center"/>
          </w:tcPr>
          <w:p w:rsidR="00983E2F" w:rsidRDefault="00983E2F" w:rsidP="00983E2F">
            <w:pPr>
              <w:jc w:val="center"/>
              <w:rPr>
                <w:color w:val="000000"/>
              </w:rPr>
            </w:pPr>
            <w:r>
              <w:rPr>
                <w:color w:val="000000"/>
              </w:rPr>
              <w:t>шт</w:t>
            </w:r>
          </w:p>
          <w:p w:rsidR="00983E2F" w:rsidRPr="00C54435" w:rsidRDefault="00983E2F"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983E2F" w:rsidRDefault="00983E2F" w:rsidP="00983E2F">
            <w:pPr>
              <w:jc w:val="center"/>
              <w:rPr>
                <w:color w:val="000000"/>
              </w:rPr>
            </w:pPr>
            <w:r>
              <w:rPr>
                <w:color w:val="000000"/>
              </w:rPr>
              <w:t>2</w:t>
            </w:r>
          </w:p>
          <w:p w:rsidR="00983E2F" w:rsidRPr="00C54435" w:rsidRDefault="00983E2F" w:rsidP="00983E2F">
            <w:pPr>
              <w:jc w:val="center"/>
              <w:rPr>
                <w:color w:val="000000"/>
              </w:rPr>
            </w:pPr>
            <w:r>
              <w:rPr>
                <w:color w:val="000000"/>
              </w:rPr>
              <w:t>41</w:t>
            </w:r>
          </w:p>
        </w:tc>
        <w:tc>
          <w:tcPr>
            <w:tcW w:w="2650" w:type="dxa"/>
            <w:tcBorders>
              <w:top w:val="single" w:sz="4" w:space="0" w:color="auto"/>
              <w:left w:val="nil"/>
              <w:bottom w:val="single" w:sz="4" w:space="0" w:color="auto"/>
              <w:right w:val="single" w:sz="4" w:space="0" w:color="auto"/>
            </w:tcBorders>
            <w:shd w:val="clear" w:color="auto" w:fill="auto"/>
          </w:tcPr>
          <w:p w:rsidR="00983E2F" w:rsidRDefault="00983E2F" w:rsidP="00983E2F">
            <w:pPr>
              <w:rPr>
                <w:color w:val="000000"/>
              </w:rPr>
            </w:pPr>
            <w:r>
              <w:rPr>
                <w:color w:val="000000"/>
              </w:rPr>
              <w:t>В соответствии с проектом</w:t>
            </w:r>
          </w:p>
          <w:p w:rsidR="00983E2F" w:rsidRPr="00C54435" w:rsidRDefault="00983E2F" w:rsidP="00983E2F">
            <w:pPr>
              <w:rPr>
                <w:color w:val="000000"/>
              </w:rPr>
            </w:pPr>
            <w:r>
              <w:rPr>
                <w:b/>
              </w:rPr>
              <w:t>99ВМ  1112811</w:t>
            </w:r>
          </w:p>
        </w:tc>
      </w:tr>
      <w:tr w:rsidR="00183777" w:rsidRPr="00C54435" w:rsidTr="00983E2F">
        <w:trPr>
          <w:trHeight w:val="84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p w:rsidR="00183777" w:rsidRPr="00C54435" w:rsidRDefault="00183777" w:rsidP="00983E2F">
            <w:p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tcPr>
          <w:p w:rsidR="00183777" w:rsidRPr="00C54435" w:rsidRDefault="00183777" w:rsidP="00983E2F">
            <w:pPr>
              <w:rPr>
                <w:color w:val="000000"/>
              </w:rPr>
            </w:pPr>
            <w:r>
              <w:rPr>
                <w:color w:val="000000"/>
              </w:rPr>
              <w:t>Комплектация затвора покупными изделиями (метизы, уплотнения и т.п.)</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ED423A" w:rsidRDefault="00183777" w:rsidP="00983E2F">
            <w:pPr>
              <w:jc w:val="center"/>
              <w:rPr>
                <w:color w:val="000000"/>
              </w:rPr>
            </w:pPr>
            <w:r>
              <w:rPr>
                <w:color w:val="000000"/>
              </w:rPr>
              <w:t>ком-плект изделий</w:t>
            </w:r>
          </w:p>
          <w:p w:rsidR="00183777" w:rsidRPr="00C54435" w:rsidRDefault="00183777" w:rsidP="00983E2F">
            <w:pPr>
              <w:jc w:val="center"/>
              <w:rPr>
                <w:color w:val="000000"/>
              </w:rPr>
            </w:pP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2</w:t>
            </w:r>
          </w:p>
          <w:p w:rsidR="00183777" w:rsidRPr="00C54435" w:rsidRDefault="00183777" w:rsidP="00983E2F">
            <w:pPr>
              <w:jc w:val="center"/>
              <w:rPr>
                <w:color w:val="000000"/>
              </w:rPr>
            </w:pPr>
          </w:p>
        </w:tc>
        <w:tc>
          <w:tcPr>
            <w:tcW w:w="2650" w:type="dxa"/>
            <w:tcBorders>
              <w:top w:val="single" w:sz="4" w:space="0" w:color="auto"/>
              <w:left w:val="nil"/>
              <w:bottom w:val="single" w:sz="4" w:space="0" w:color="auto"/>
              <w:right w:val="single" w:sz="4" w:space="0" w:color="auto"/>
            </w:tcBorders>
            <w:shd w:val="clear" w:color="auto" w:fill="auto"/>
          </w:tcPr>
          <w:p w:rsidR="00183777" w:rsidRDefault="00183777" w:rsidP="00983E2F">
            <w:pPr>
              <w:rPr>
                <w:color w:val="000000"/>
              </w:rPr>
            </w:pPr>
            <w:r>
              <w:rPr>
                <w:color w:val="000000"/>
              </w:rPr>
              <w:t>В соответствии с проектом</w:t>
            </w:r>
          </w:p>
          <w:p w:rsidR="00183777" w:rsidRPr="006A0DFC" w:rsidRDefault="00183777" w:rsidP="00983E2F">
            <w:pPr>
              <w:rPr>
                <w:b/>
                <w:color w:val="000000"/>
              </w:rPr>
            </w:pPr>
            <w:r w:rsidRPr="006A0DFC">
              <w:rPr>
                <w:b/>
                <w:color w:val="000000"/>
              </w:rPr>
              <w:t>99ВМ  1112811</w:t>
            </w:r>
          </w:p>
        </w:tc>
      </w:tr>
      <w:tr w:rsidR="00183777" w:rsidRPr="00C54435" w:rsidTr="00983E2F">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00000"/>
              </w:rPr>
            </w:pPr>
            <w:r>
              <w:rPr>
                <w:rFonts w:ascii="Arial" w:hAnsi="Arial" w:cs="Arial"/>
                <w:color w:val="080000"/>
                <w:sz w:val="14"/>
                <w:szCs w:val="14"/>
              </w:rPr>
              <w:t>ОЧИСТКА КВАРЦЕВЫМ ПЕСКОМ СПЛОШНЫХ НАРУЖНЫХ ПОВЕРХНОСТЕЙ ИМЕЮЩИХ РЕБРА ЖЕСТКОСТИ</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C52381" w:rsidRDefault="00183777"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Pr="00E52B7A" w:rsidRDefault="00183777"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83777" w:rsidRPr="005B729F" w:rsidRDefault="00183777" w:rsidP="00983E2F">
            <w:pPr>
              <w:rPr>
                <w:color w:val="000000"/>
              </w:rPr>
            </w:pPr>
            <w:r>
              <w:rPr>
                <w:color w:val="000000"/>
              </w:rPr>
              <w:t>В соответствии с РД ГМ-01-02</w:t>
            </w:r>
          </w:p>
        </w:tc>
      </w:tr>
      <w:tr w:rsidR="00183777" w:rsidRPr="00C54435" w:rsidTr="00983E2F">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00000"/>
              </w:rPr>
            </w:pPr>
            <w:r>
              <w:rPr>
                <w:rFonts w:ascii="Arial" w:hAnsi="Arial" w:cs="Arial"/>
                <w:color w:val="080000"/>
                <w:sz w:val="14"/>
                <w:szCs w:val="14"/>
              </w:rPr>
              <w:t>ОБЕСПЫЛИВАНИЕ ПОВЕРХНОСТИ</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C52381" w:rsidRDefault="00183777"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Pr="00E52B7A" w:rsidRDefault="00183777"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83777" w:rsidRPr="005B729F" w:rsidRDefault="00183777" w:rsidP="00983E2F">
            <w:pPr>
              <w:rPr>
                <w:color w:val="000000"/>
              </w:rPr>
            </w:pPr>
            <w:r>
              <w:rPr>
                <w:color w:val="000000"/>
              </w:rPr>
              <w:t>В соответствии с РД ГМ-01-02</w:t>
            </w:r>
          </w:p>
        </w:tc>
      </w:tr>
      <w:tr w:rsidR="00183777" w:rsidRPr="00C54435" w:rsidTr="00983E2F">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00000"/>
              </w:rPr>
            </w:pPr>
            <w:r>
              <w:rPr>
                <w:rFonts w:ascii="Arial" w:hAnsi="Arial" w:cs="Arial"/>
                <w:color w:val="080000"/>
                <w:sz w:val="14"/>
                <w:szCs w:val="14"/>
              </w:rPr>
              <w:t>ОБЕЗЖИРИВАНИЕ ПОВЕРХНОСТЕЙ РАСТВОРИТЕЛЕМ ТИПА JOTUN THINER №17</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C52381" w:rsidRDefault="00183777"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Pr="00E52B7A" w:rsidRDefault="00183777"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83777" w:rsidRPr="005B729F" w:rsidRDefault="00183777" w:rsidP="00983E2F">
            <w:pPr>
              <w:rPr>
                <w:color w:val="000000"/>
              </w:rPr>
            </w:pPr>
            <w:r>
              <w:rPr>
                <w:color w:val="000000"/>
              </w:rPr>
              <w:t>В соответствии с РД ГМ-01-02</w:t>
            </w:r>
          </w:p>
        </w:tc>
      </w:tr>
      <w:tr w:rsidR="00183777" w:rsidRPr="00C54435" w:rsidTr="00983E2F">
        <w:trPr>
          <w:trHeight w:val="28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00000"/>
              </w:rPr>
            </w:pPr>
            <w:r>
              <w:rPr>
                <w:rFonts w:ascii="Arial" w:hAnsi="Arial" w:cs="Arial"/>
                <w:color w:val="080000"/>
                <w:sz w:val="14"/>
                <w:szCs w:val="14"/>
              </w:rPr>
              <w:t>ОГРУНТОВКА МЕТАЛЛИЧЕСКИХ ПОВЕРХНОСТЕЙ ЗА ДВА РАЗА  ГРУНТОВКОЙ ТИПА JOTAMASTIC 87 ALUM WG, RT MIXED</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C52381" w:rsidRDefault="00183777"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Pr="00E52B7A" w:rsidRDefault="00183777"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83777" w:rsidRPr="005B729F" w:rsidRDefault="00183777" w:rsidP="00983E2F">
            <w:pPr>
              <w:rPr>
                <w:color w:val="000000"/>
              </w:rPr>
            </w:pPr>
            <w:r>
              <w:rPr>
                <w:color w:val="000000"/>
              </w:rPr>
              <w:t>В соответствии с РД ГМ-01-02</w:t>
            </w:r>
          </w:p>
        </w:tc>
      </w:tr>
      <w:tr w:rsidR="00183777" w:rsidRPr="00C54435"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rFonts w:ascii="Arial" w:hAnsi="Arial" w:cs="Arial"/>
                <w:color w:val="080000"/>
                <w:sz w:val="14"/>
                <w:szCs w:val="14"/>
              </w:rPr>
            </w:pPr>
            <w:r>
              <w:rPr>
                <w:rFonts w:ascii="Arial" w:hAnsi="Arial" w:cs="Arial"/>
                <w:color w:val="080000"/>
                <w:sz w:val="14"/>
                <w:szCs w:val="14"/>
              </w:rPr>
              <w:t>ОКРАСКА МЕТАЛЛИЧЕСКИХ ОГРУНТОВАННЫХ ПОВЕРХНОСТЕЙ В 2 СЛОЯ  КРАСКОЙ ТИПА JOTAMASTIC 87 ALUM WG, ALUM</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C52381" w:rsidRDefault="00183777"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Pr="00E52B7A" w:rsidRDefault="00183777"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83777" w:rsidRPr="005B729F" w:rsidRDefault="00183777" w:rsidP="00983E2F">
            <w:pPr>
              <w:rPr>
                <w:color w:val="000000"/>
              </w:rPr>
            </w:pPr>
            <w:r>
              <w:rPr>
                <w:color w:val="000000"/>
              </w:rPr>
              <w:t>В соответствии с РД ГМ-01-02</w:t>
            </w:r>
          </w:p>
        </w:tc>
      </w:tr>
      <w:tr w:rsidR="00183777" w:rsidRPr="00C54435"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41728B"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rFonts w:ascii="Arial" w:hAnsi="Arial" w:cs="Arial"/>
                <w:color w:val="080000"/>
                <w:sz w:val="14"/>
                <w:szCs w:val="14"/>
              </w:rPr>
            </w:pPr>
            <w:r>
              <w:rPr>
                <w:rFonts w:ascii="Arial" w:hAnsi="Arial" w:cs="Arial"/>
                <w:color w:val="080000"/>
                <w:sz w:val="14"/>
                <w:szCs w:val="14"/>
              </w:rPr>
              <w:t>ОКРАСКА МЕТАЛЛИЧЕСКИХ ОКРАШЕННЫХ ПОВЕРХНОСТЕЙ КРАСКОЙ ТИПА HARDTOP AS, GREY 38</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C52381" w:rsidRDefault="00183777" w:rsidP="00983E2F">
            <w:pPr>
              <w:jc w:val="center"/>
              <w:rPr>
                <w:color w:val="000000"/>
                <w:vertAlign w:val="superscript"/>
              </w:rPr>
            </w:pPr>
            <w:r>
              <w:rPr>
                <w:color w:val="000000"/>
              </w:rPr>
              <w:t>м</w:t>
            </w:r>
            <w:r>
              <w:rPr>
                <w:color w:val="000000"/>
                <w:vertAlign w:val="superscript"/>
              </w:rPr>
              <w:t>2</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Pr="00E52B7A" w:rsidRDefault="00183777" w:rsidP="00983E2F">
            <w:pPr>
              <w:jc w:val="center"/>
              <w:rPr>
                <w:color w:val="000000"/>
                <w:lang w:val="en-US"/>
              </w:rPr>
            </w:pPr>
            <w:r>
              <w:rPr>
                <w:color w:val="000000"/>
                <w:lang w:val="en-US"/>
              </w:rPr>
              <w:t>400</w:t>
            </w:r>
          </w:p>
        </w:tc>
        <w:tc>
          <w:tcPr>
            <w:tcW w:w="2650" w:type="dxa"/>
            <w:tcBorders>
              <w:top w:val="single" w:sz="4" w:space="0" w:color="auto"/>
              <w:left w:val="nil"/>
              <w:bottom w:val="single" w:sz="4" w:space="0" w:color="auto"/>
              <w:right w:val="single" w:sz="4" w:space="0" w:color="auto"/>
            </w:tcBorders>
            <w:shd w:val="clear" w:color="auto" w:fill="auto"/>
          </w:tcPr>
          <w:p w:rsidR="00183777" w:rsidRPr="005B729F" w:rsidRDefault="00183777" w:rsidP="00983E2F">
            <w:pPr>
              <w:rPr>
                <w:color w:val="000000"/>
              </w:rPr>
            </w:pPr>
            <w:r>
              <w:rPr>
                <w:color w:val="000000"/>
              </w:rPr>
              <w:t>В соответствии с РД ГМ-01-02</w:t>
            </w:r>
          </w:p>
        </w:tc>
      </w:tr>
      <w:tr w:rsidR="00183777" w:rsidRPr="009225BA"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9225BA"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Pr="009225BA" w:rsidRDefault="00183777" w:rsidP="00983E2F">
            <w:pPr>
              <w:rPr>
                <w:color w:val="080000"/>
              </w:rPr>
            </w:pPr>
            <w:r>
              <w:rPr>
                <w:color w:val="080000"/>
              </w:rPr>
              <w:t>Поставка (доставка) затворов на Маткожненскую ГЭС</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ком-т</w:t>
            </w:r>
          </w:p>
          <w:p w:rsidR="00183777" w:rsidRPr="009225BA" w:rsidRDefault="00183777"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2</w:t>
            </w:r>
          </w:p>
          <w:p w:rsidR="00183777" w:rsidRPr="0092677A" w:rsidRDefault="00183777" w:rsidP="00983E2F">
            <w:pPr>
              <w:jc w:val="center"/>
              <w:rPr>
                <w:color w:val="000000"/>
              </w:rPr>
            </w:pPr>
            <w:r>
              <w:rPr>
                <w:color w:val="000000"/>
              </w:rPr>
              <w:t>41</w:t>
            </w:r>
          </w:p>
        </w:tc>
        <w:tc>
          <w:tcPr>
            <w:tcW w:w="2650" w:type="dxa"/>
            <w:tcBorders>
              <w:top w:val="single" w:sz="4" w:space="0" w:color="auto"/>
              <w:left w:val="nil"/>
              <w:bottom w:val="single" w:sz="4" w:space="0" w:color="auto"/>
              <w:right w:val="single" w:sz="4" w:space="0" w:color="auto"/>
            </w:tcBorders>
            <w:shd w:val="clear" w:color="auto" w:fill="auto"/>
          </w:tcPr>
          <w:p w:rsidR="00183777" w:rsidRPr="009225BA" w:rsidRDefault="00183777" w:rsidP="00983E2F">
            <w:pPr>
              <w:rPr>
                <w:color w:val="000000"/>
              </w:rPr>
            </w:pPr>
          </w:p>
        </w:tc>
      </w:tr>
      <w:tr w:rsidR="00183777" w:rsidRPr="009225BA"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9225BA"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80000"/>
              </w:rPr>
            </w:pPr>
            <w:r>
              <w:rPr>
                <w:color w:val="080000"/>
              </w:rPr>
              <w:t>Установка покупных изделий на затвор</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Pr="00ED423A" w:rsidRDefault="00183777" w:rsidP="00983E2F">
            <w:pPr>
              <w:jc w:val="center"/>
              <w:rPr>
                <w:color w:val="000000"/>
              </w:rPr>
            </w:pPr>
            <w:r>
              <w:rPr>
                <w:color w:val="000000"/>
              </w:rPr>
              <w:t>ком-плект изделий</w:t>
            </w:r>
          </w:p>
          <w:p w:rsidR="00183777" w:rsidRPr="00C54435" w:rsidRDefault="00183777" w:rsidP="00983E2F">
            <w:pPr>
              <w:jc w:val="center"/>
              <w:rPr>
                <w:color w:val="000000"/>
              </w:rPr>
            </w:pP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2</w:t>
            </w:r>
          </w:p>
          <w:p w:rsidR="00183777" w:rsidRPr="00C54435" w:rsidRDefault="00183777" w:rsidP="00983E2F">
            <w:pPr>
              <w:jc w:val="center"/>
              <w:rPr>
                <w:color w:val="000000"/>
              </w:rPr>
            </w:pPr>
          </w:p>
        </w:tc>
        <w:tc>
          <w:tcPr>
            <w:tcW w:w="2650" w:type="dxa"/>
            <w:tcBorders>
              <w:top w:val="single" w:sz="4" w:space="0" w:color="auto"/>
              <w:left w:val="nil"/>
              <w:bottom w:val="single" w:sz="4" w:space="0" w:color="auto"/>
              <w:right w:val="single" w:sz="4" w:space="0" w:color="auto"/>
            </w:tcBorders>
            <w:shd w:val="clear" w:color="auto" w:fill="auto"/>
          </w:tcPr>
          <w:p w:rsidR="00183777" w:rsidRDefault="00183777" w:rsidP="00983E2F">
            <w:pPr>
              <w:rPr>
                <w:color w:val="000000"/>
              </w:rPr>
            </w:pPr>
            <w:r>
              <w:rPr>
                <w:color w:val="000000"/>
              </w:rPr>
              <w:t>В соответствии с проектом</w:t>
            </w:r>
          </w:p>
          <w:p w:rsidR="00183777" w:rsidRPr="006A0DFC" w:rsidRDefault="00183777" w:rsidP="00983E2F">
            <w:pPr>
              <w:rPr>
                <w:b/>
                <w:color w:val="000000"/>
              </w:rPr>
            </w:pPr>
            <w:r w:rsidRPr="006A0DFC">
              <w:rPr>
                <w:b/>
                <w:color w:val="000000"/>
              </w:rPr>
              <w:t>99ВМ  1112811</w:t>
            </w:r>
          </w:p>
        </w:tc>
      </w:tr>
      <w:tr w:rsidR="00183777" w:rsidRPr="009225BA"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9225BA"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80000"/>
              </w:rPr>
            </w:pPr>
            <w:r>
              <w:rPr>
                <w:color w:val="080000"/>
              </w:rPr>
              <w:t xml:space="preserve">Демонтаж старых затворов из пазов </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шт</w:t>
            </w:r>
          </w:p>
          <w:p w:rsidR="00183777" w:rsidRDefault="00183777"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2</w:t>
            </w:r>
          </w:p>
          <w:p w:rsidR="00183777" w:rsidRDefault="00183777" w:rsidP="00983E2F">
            <w:pPr>
              <w:jc w:val="center"/>
              <w:rPr>
                <w:color w:val="000000"/>
              </w:rPr>
            </w:pPr>
            <w:r>
              <w:rPr>
                <w:color w:val="000000"/>
              </w:rPr>
              <w:t>48</w:t>
            </w:r>
          </w:p>
        </w:tc>
        <w:tc>
          <w:tcPr>
            <w:tcW w:w="2650" w:type="dxa"/>
            <w:tcBorders>
              <w:top w:val="single" w:sz="4" w:space="0" w:color="auto"/>
              <w:left w:val="nil"/>
              <w:bottom w:val="single" w:sz="4" w:space="0" w:color="auto"/>
              <w:right w:val="single" w:sz="4" w:space="0" w:color="auto"/>
            </w:tcBorders>
            <w:shd w:val="clear" w:color="auto" w:fill="auto"/>
          </w:tcPr>
          <w:p w:rsidR="00183777" w:rsidRPr="009225BA" w:rsidRDefault="00183777" w:rsidP="00983E2F">
            <w:pPr>
              <w:rPr>
                <w:color w:val="000000"/>
              </w:rPr>
            </w:pPr>
          </w:p>
        </w:tc>
      </w:tr>
      <w:tr w:rsidR="00183777" w:rsidRPr="009225BA"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9225BA"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80000"/>
              </w:rPr>
            </w:pPr>
            <w:r>
              <w:rPr>
                <w:color w:val="080000"/>
              </w:rPr>
              <w:t>Монтаж новых затворов на штатное место</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шт</w:t>
            </w:r>
          </w:p>
          <w:p w:rsidR="00183777" w:rsidRDefault="00183777" w:rsidP="00983E2F">
            <w:pPr>
              <w:jc w:val="center"/>
              <w:rPr>
                <w:color w:val="000000"/>
              </w:rPr>
            </w:pPr>
            <w:r>
              <w:rPr>
                <w:color w:val="000000"/>
              </w:rPr>
              <w:t>т</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2</w:t>
            </w:r>
          </w:p>
          <w:p w:rsidR="00183777" w:rsidRDefault="00183777" w:rsidP="00983E2F">
            <w:pPr>
              <w:jc w:val="center"/>
              <w:rPr>
                <w:color w:val="000000"/>
              </w:rPr>
            </w:pPr>
            <w:r>
              <w:rPr>
                <w:color w:val="000000"/>
              </w:rPr>
              <w:t>41</w:t>
            </w:r>
          </w:p>
        </w:tc>
        <w:tc>
          <w:tcPr>
            <w:tcW w:w="2650" w:type="dxa"/>
            <w:tcBorders>
              <w:top w:val="single" w:sz="4" w:space="0" w:color="auto"/>
              <w:left w:val="nil"/>
              <w:bottom w:val="single" w:sz="4" w:space="0" w:color="auto"/>
              <w:right w:val="single" w:sz="4" w:space="0" w:color="auto"/>
            </w:tcBorders>
            <w:shd w:val="clear" w:color="auto" w:fill="auto"/>
          </w:tcPr>
          <w:p w:rsidR="00183777" w:rsidRDefault="00183777" w:rsidP="00983E2F">
            <w:pPr>
              <w:rPr>
                <w:color w:val="000000"/>
              </w:rPr>
            </w:pPr>
            <w:r>
              <w:rPr>
                <w:color w:val="000000"/>
              </w:rPr>
              <w:t>В соответствии с проектом</w:t>
            </w:r>
          </w:p>
          <w:p w:rsidR="00183777" w:rsidRPr="00C54435" w:rsidRDefault="00183777" w:rsidP="00983E2F">
            <w:pPr>
              <w:rPr>
                <w:color w:val="000000"/>
              </w:rPr>
            </w:pPr>
            <w:r>
              <w:rPr>
                <w:b/>
              </w:rPr>
              <w:t>99ВМ  1112811</w:t>
            </w:r>
          </w:p>
        </w:tc>
      </w:tr>
      <w:tr w:rsidR="00183777" w:rsidRPr="009225BA" w:rsidTr="00983E2F">
        <w:trPr>
          <w:trHeight w:val="3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83777" w:rsidRPr="009225BA" w:rsidRDefault="00183777" w:rsidP="00183777">
            <w:pPr>
              <w:pStyle w:val="af"/>
              <w:numPr>
                <w:ilvl w:val="0"/>
                <w:numId w:val="30"/>
              </w:numPr>
              <w:ind w:hanging="671"/>
              <w:jc w:val="center"/>
              <w:rPr>
                <w:color w:val="000000"/>
              </w:rPr>
            </w:pPr>
          </w:p>
        </w:tc>
        <w:tc>
          <w:tcPr>
            <w:tcW w:w="3968"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rPr>
                <w:color w:val="080000"/>
              </w:rPr>
            </w:pPr>
            <w:r>
              <w:rPr>
                <w:color w:val="080000"/>
              </w:rPr>
              <w:t>Приемосдаточные испытания</w:t>
            </w:r>
          </w:p>
        </w:tc>
        <w:tc>
          <w:tcPr>
            <w:tcW w:w="1132"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испыта-ние</w:t>
            </w:r>
          </w:p>
        </w:tc>
        <w:tc>
          <w:tcPr>
            <w:tcW w:w="966" w:type="dxa"/>
            <w:tcBorders>
              <w:top w:val="single" w:sz="4" w:space="0" w:color="auto"/>
              <w:left w:val="nil"/>
              <w:bottom w:val="single" w:sz="4" w:space="0" w:color="auto"/>
              <w:right w:val="single" w:sz="4" w:space="0" w:color="auto"/>
            </w:tcBorders>
            <w:shd w:val="clear" w:color="auto" w:fill="auto"/>
            <w:vAlign w:val="center"/>
          </w:tcPr>
          <w:p w:rsidR="00183777" w:rsidRDefault="00183777" w:rsidP="00983E2F">
            <w:pPr>
              <w:jc w:val="center"/>
              <w:rPr>
                <w:color w:val="000000"/>
              </w:rPr>
            </w:pPr>
            <w:r>
              <w:rPr>
                <w:color w:val="000000"/>
              </w:rPr>
              <w:t>2</w:t>
            </w:r>
          </w:p>
        </w:tc>
        <w:tc>
          <w:tcPr>
            <w:tcW w:w="2650" w:type="dxa"/>
            <w:tcBorders>
              <w:top w:val="single" w:sz="4" w:space="0" w:color="auto"/>
              <w:left w:val="nil"/>
              <w:bottom w:val="single" w:sz="4" w:space="0" w:color="auto"/>
              <w:right w:val="single" w:sz="4" w:space="0" w:color="auto"/>
            </w:tcBorders>
            <w:shd w:val="clear" w:color="auto" w:fill="auto"/>
          </w:tcPr>
          <w:p w:rsidR="00183777" w:rsidRDefault="00183777" w:rsidP="00983E2F">
            <w:pPr>
              <w:rPr>
                <w:color w:val="000000"/>
              </w:rPr>
            </w:pPr>
          </w:p>
        </w:tc>
      </w:tr>
    </w:tbl>
    <w:p w:rsidR="00183777" w:rsidRDefault="00183777" w:rsidP="00200028">
      <w:pPr>
        <w:jc w:val="center"/>
        <w:rPr>
          <w:b/>
          <w:bCs/>
        </w:rPr>
      </w:pPr>
    </w:p>
    <w:p w:rsidR="00200028" w:rsidRPr="00C916B7" w:rsidRDefault="00200028" w:rsidP="00200028">
      <w:pPr>
        <w:jc w:val="center"/>
        <w:rPr>
          <w:b/>
          <w:bCs/>
        </w:rPr>
      </w:pPr>
      <w:r w:rsidRPr="00C916B7">
        <w:rPr>
          <w:b/>
          <w:bCs/>
        </w:rPr>
        <w:t>Особые условия.</w:t>
      </w:r>
    </w:p>
    <w:p w:rsidR="00200028" w:rsidRPr="00C916B7" w:rsidRDefault="00200028" w:rsidP="00200028">
      <w:pPr>
        <w:jc w:val="center"/>
        <w:rPr>
          <w:b/>
          <w:bCs/>
        </w:rPr>
      </w:pPr>
      <w:r w:rsidRPr="00C916B7">
        <w:rPr>
          <w:b/>
          <w:bCs/>
        </w:rPr>
        <w:t>Производство</w:t>
      </w:r>
      <w:r w:rsidR="00116C5E">
        <w:rPr>
          <w:b/>
          <w:bCs/>
        </w:rPr>
        <w:t xml:space="preserve"> </w:t>
      </w:r>
      <w:r w:rsidRPr="00C916B7">
        <w:rPr>
          <w:b/>
          <w:bCs/>
        </w:rPr>
        <w:t>работ и требования к персоналу подрядной организации</w:t>
      </w:r>
    </w:p>
    <w:p w:rsidR="00200028" w:rsidRDefault="00200028" w:rsidP="00200028">
      <w:pPr>
        <w:jc w:val="center"/>
        <w:outlineLvl w:val="0"/>
        <w:rPr>
          <w:b/>
        </w:rPr>
      </w:pPr>
      <w:r w:rsidRPr="00C916B7">
        <w:rPr>
          <w:b/>
          <w:bCs/>
        </w:rPr>
        <w:t xml:space="preserve"> </w:t>
      </w:r>
      <w:r w:rsidR="00C54435">
        <w:rPr>
          <w:b/>
        </w:rPr>
        <w:t>на и</w:t>
      </w:r>
      <w:r w:rsidR="001E6F06">
        <w:rPr>
          <w:b/>
        </w:rPr>
        <w:t>зготовление, поставку</w:t>
      </w:r>
      <w:r w:rsidR="00C54435" w:rsidRPr="008C71CF">
        <w:rPr>
          <w:b/>
        </w:rPr>
        <w:t xml:space="preserve"> и замен</w:t>
      </w:r>
      <w:r w:rsidR="001E6F06">
        <w:rPr>
          <w:b/>
        </w:rPr>
        <w:t>у</w:t>
      </w:r>
      <w:r w:rsidR="00C54435" w:rsidRPr="008C71CF">
        <w:rPr>
          <w:b/>
        </w:rPr>
        <w:t xml:space="preserve"> аварийно-ремонтных затворов гидроагрегатов №1, №2 Маткожненской ГЭС</w:t>
      </w:r>
      <w:r w:rsidR="00C54435" w:rsidRPr="000E0AB9">
        <w:rPr>
          <w:b/>
        </w:rPr>
        <w:t xml:space="preserve"> </w:t>
      </w:r>
      <w:r w:rsidRPr="000E0AB9">
        <w:rPr>
          <w:b/>
        </w:rPr>
        <w:t xml:space="preserve">Каскада Выгских ГЭС </w:t>
      </w:r>
    </w:p>
    <w:p w:rsidR="00200028" w:rsidRPr="000E0AB9" w:rsidRDefault="00200028" w:rsidP="00200028">
      <w:pPr>
        <w:jc w:val="center"/>
        <w:outlineLvl w:val="0"/>
        <w:rPr>
          <w:b/>
        </w:rPr>
      </w:pPr>
      <w:r w:rsidRPr="000E0AB9">
        <w:rPr>
          <w:b/>
        </w:rPr>
        <w:t>филиала «Карельский» ОАО «ТГК-1»</w:t>
      </w:r>
    </w:p>
    <w:p w:rsidR="00200028" w:rsidRPr="00116C5E" w:rsidRDefault="00200028" w:rsidP="00200028">
      <w:pPr>
        <w:jc w:val="center"/>
      </w:pPr>
    </w:p>
    <w:p w:rsidR="00200028" w:rsidRPr="00983E2F" w:rsidRDefault="00200028" w:rsidP="009B121C">
      <w:pPr>
        <w:numPr>
          <w:ilvl w:val="0"/>
          <w:numId w:val="22"/>
        </w:numPr>
        <w:tabs>
          <w:tab w:val="clear" w:pos="720"/>
          <w:tab w:val="num" w:pos="426"/>
        </w:tabs>
        <w:ind w:left="0" w:firstLine="426"/>
        <w:jc w:val="both"/>
        <w:rPr>
          <w:b/>
          <w:szCs w:val="20"/>
        </w:rPr>
      </w:pPr>
      <w:r w:rsidRPr="00983E2F">
        <w:rPr>
          <w:b/>
          <w:szCs w:val="20"/>
        </w:rPr>
        <w:t>Выполнение требований:</w:t>
      </w:r>
    </w:p>
    <w:p w:rsidR="00200028" w:rsidRPr="00C916B7" w:rsidRDefault="00200028" w:rsidP="00200028">
      <w:pPr>
        <w:numPr>
          <w:ilvl w:val="1"/>
          <w:numId w:val="22"/>
        </w:numPr>
        <w:tabs>
          <w:tab w:val="num" w:pos="1080"/>
        </w:tabs>
        <w:ind w:firstLine="357"/>
        <w:jc w:val="both"/>
        <w:rPr>
          <w:szCs w:val="20"/>
        </w:rPr>
      </w:pPr>
      <w:r w:rsidRPr="00C916B7">
        <w:rPr>
          <w:szCs w:val="20"/>
        </w:rPr>
        <w:t>ПТЭ р. 2.3 – «Территория, производственные здания и сооружения гидротехнических сооружений и водное хозяйство электростанций»</w:t>
      </w:r>
    </w:p>
    <w:p w:rsidR="00200028" w:rsidRPr="00C916B7" w:rsidRDefault="00200028" w:rsidP="00200028">
      <w:pPr>
        <w:numPr>
          <w:ilvl w:val="1"/>
          <w:numId w:val="22"/>
        </w:numPr>
        <w:tabs>
          <w:tab w:val="num" w:pos="1080"/>
        </w:tabs>
        <w:ind w:firstLine="357"/>
        <w:jc w:val="both"/>
        <w:rPr>
          <w:szCs w:val="20"/>
        </w:rPr>
      </w:pPr>
      <w:r w:rsidRPr="00C916B7">
        <w:rPr>
          <w:szCs w:val="20"/>
        </w:rPr>
        <w:lastRenderedPageBreak/>
        <w:t>Правил безопасности при обслуживании ГТС и ГМО энергоснабжающих организаций – РД 153-34.0-03.205-2001</w:t>
      </w:r>
    </w:p>
    <w:p w:rsidR="00200028" w:rsidRPr="00C916B7" w:rsidRDefault="00200028" w:rsidP="00200028">
      <w:pPr>
        <w:numPr>
          <w:ilvl w:val="1"/>
          <w:numId w:val="22"/>
        </w:numPr>
        <w:tabs>
          <w:tab w:val="num" w:pos="1080"/>
        </w:tabs>
        <w:ind w:firstLine="357"/>
        <w:jc w:val="both"/>
        <w:rPr>
          <w:szCs w:val="20"/>
        </w:rPr>
      </w:pPr>
      <w:r w:rsidRPr="00C916B7">
        <w:rPr>
          <w:szCs w:val="20"/>
        </w:rPr>
        <w:t>Правил организации технологического обслуживания и ремонта оборудования, зданий и сооружений эл. станций и сетей. СО 34.04.181-2003</w:t>
      </w:r>
    </w:p>
    <w:p w:rsidR="00200028" w:rsidRPr="00C916B7" w:rsidRDefault="00200028" w:rsidP="00200028">
      <w:pPr>
        <w:numPr>
          <w:ilvl w:val="1"/>
          <w:numId w:val="22"/>
        </w:numPr>
        <w:tabs>
          <w:tab w:val="num" w:pos="1080"/>
        </w:tabs>
        <w:ind w:firstLine="357"/>
        <w:jc w:val="both"/>
        <w:rPr>
          <w:szCs w:val="20"/>
        </w:rPr>
      </w:pPr>
      <w:r w:rsidRPr="00C916B7">
        <w:rPr>
          <w:szCs w:val="20"/>
        </w:rPr>
        <w:t>СО 153- 34.03.150-2003 (РД 153-34.0-03.150-00)</w:t>
      </w:r>
      <w:r w:rsidRPr="00C916B7">
        <w:rPr>
          <w:b/>
          <w:szCs w:val="20"/>
        </w:rPr>
        <w:t xml:space="preserve"> </w:t>
      </w:r>
      <w:r w:rsidRPr="00C916B7">
        <w:rPr>
          <w:szCs w:val="20"/>
        </w:rPr>
        <w:t>Межотраслевые правила по охране труда (правила безопасности) при эксплуатации электроустановок: /Утв. Приказом Минэнерго РФ от 27.12.2000 № 163</w:t>
      </w:r>
    </w:p>
    <w:p w:rsidR="00200028" w:rsidRPr="00C916B7" w:rsidRDefault="00200028" w:rsidP="00200028">
      <w:pPr>
        <w:numPr>
          <w:ilvl w:val="1"/>
          <w:numId w:val="22"/>
        </w:numPr>
        <w:tabs>
          <w:tab w:val="num" w:pos="1080"/>
        </w:tabs>
        <w:ind w:firstLine="357"/>
        <w:jc w:val="both"/>
        <w:rPr>
          <w:szCs w:val="20"/>
        </w:rPr>
      </w:pPr>
      <w:r w:rsidRPr="00C916B7">
        <w:rPr>
          <w:szCs w:val="20"/>
        </w:rPr>
        <w:t xml:space="preserve">СО 34.03.301-00 (РД 153-34.0-03.301-00). Правила пожарной безопасности для энергетических предприятий.   </w:t>
      </w:r>
    </w:p>
    <w:p w:rsidR="00200028" w:rsidRPr="00C916B7" w:rsidRDefault="00200028" w:rsidP="00200028">
      <w:pPr>
        <w:numPr>
          <w:ilvl w:val="1"/>
          <w:numId w:val="22"/>
        </w:numPr>
        <w:tabs>
          <w:tab w:val="num" w:pos="1080"/>
        </w:tabs>
        <w:ind w:firstLine="357"/>
        <w:jc w:val="both"/>
        <w:rPr>
          <w:szCs w:val="20"/>
        </w:rPr>
      </w:pPr>
      <w:r w:rsidRPr="00C916B7">
        <w:rPr>
          <w:szCs w:val="20"/>
        </w:rPr>
        <w:t>«Строительные Нормы и Правила» (ГосСтрой).</w:t>
      </w:r>
    </w:p>
    <w:p w:rsidR="00200028" w:rsidRPr="00C916B7" w:rsidRDefault="00200028" w:rsidP="00200028">
      <w:pPr>
        <w:numPr>
          <w:ilvl w:val="1"/>
          <w:numId w:val="22"/>
        </w:numPr>
        <w:tabs>
          <w:tab w:val="num" w:pos="1080"/>
        </w:tabs>
        <w:ind w:firstLine="357"/>
        <w:jc w:val="both"/>
        <w:rPr>
          <w:szCs w:val="20"/>
        </w:rPr>
      </w:pPr>
      <w:r w:rsidRPr="00C916B7">
        <w:rPr>
          <w:szCs w:val="20"/>
        </w:rPr>
        <w:t>СО 153-34.03.305-2003. «Инструкция о мерах пожарной безопасности при проведении огневых работ на энергетических предприятиях».</w:t>
      </w:r>
    </w:p>
    <w:p w:rsidR="00200028" w:rsidRPr="00C916B7" w:rsidRDefault="00200028" w:rsidP="00200028">
      <w:pPr>
        <w:numPr>
          <w:ilvl w:val="1"/>
          <w:numId w:val="22"/>
        </w:numPr>
        <w:tabs>
          <w:tab w:val="num" w:pos="1080"/>
        </w:tabs>
        <w:ind w:firstLine="357"/>
        <w:jc w:val="both"/>
        <w:rPr>
          <w:szCs w:val="20"/>
        </w:rPr>
      </w:pPr>
      <w:r w:rsidRPr="00C916B7">
        <w:rPr>
          <w:szCs w:val="20"/>
        </w:rPr>
        <w:t>РД 153-34.0-03.299/3-2001 «Типовая инструкция по охране труда при работе с пневмоинструментом».</w:t>
      </w:r>
    </w:p>
    <w:p w:rsidR="00200028" w:rsidRPr="00C916B7" w:rsidRDefault="00200028" w:rsidP="00200028">
      <w:pPr>
        <w:numPr>
          <w:ilvl w:val="1"/>
          <w:numId w:val="22"/>
        </w:numPr>
        <w:tabs>
          <w:tab w:val="num" w:pos="1080"/>
        </w:tabs>
        <w:ind w:firstLine="357"/>
        <w:jc w:val="both"/>
        <w:rPr>
          <w:szCs w:val="20"/>
        </w:rPr>
      </w:pPr>
      <w:r w:rsidRPr="00C916B7">
        <w:rPr>
          <w:szCs w:val="20"/>
        </w:rPr>
        <w:t>РД 153-34.0-03.299/5-2001 «Типовая инструкция по охране труда при работе с ручным  слесарным инструментом».</w:t>
      </w:r>
    </w:p>
    <w:p w:rsidR="00200028" w:rsidRPr="00C916B7" w:rsidRDefault="00200028" w:rsidP="00200028">
      <w:pPr>
        <w:numPr>
          <w:ilvl w:val="1"/>
          <w:numId w:val="22"/>
        </w:numPr>
        <w:tabs>
          <w:tab w:val="num" w:pos="1080"/>
        </w:tabs>
        <w:ind w:firstLine="357"/>
        <w:jc w:val="both"/>
        <w:rPr>
          <w:szCs w:val="20"/>
        </w:rPr>
      </w:pPr>
      <w:r w:rsidRPr="00C916B7">
        <w:rPr>
          <w:szCs w:val="20"/>
        </w:rPr>
        <w:t>СО 34.03.201-97 «Правила техники безопасности при работе с инструментом и приспособлениями».</w:t>
      </w:r>
    </w:p>
    <w:p w:rsidR="00200028" w:rsidRPr="00C916B7" w:rsidRDefault="00200028" w:rsidP="00200028">
      <w:pPr>
        <w:numPr>
          <w:ilvl w:val="1"/>
          <w:numId w:val="22"/>
        </w:numPr>
        <w:tabs>
          <w:tab w:val="num" w:pos="1080"/>
        </w:tabs>
        <w:ind w:firstLine="357"/>
        <w:jc w:val="both"/>
        <w:rPr>
          <w:szCs w:val="20"/>
        </w:rPr>
      </w:pPr>
      <w:r w:rsidRPr="00C916B7">
        <w:rPr>
          <w:szCs w:val="20"/>
        </w:rPr>
        <w:t>ПОТ РМ-007-98. «Межотраслевые правила по охране труда при погрузочно-разгрузочных работах и размещении грузов».</w:t>
      </w:r>
    </w:p>
    <w:p w:rsidR="00200028" w:rsidRPr="00C916B7" w:rsidRDefault="00200028" w:rsidP="00200028">
      <w:pPr>
        <w:numPr>
          <w:ilvl w:val="1"/>
          <w:numId w:val="22"/>
        </w:numPr>
        <w:tabs>
          <w:tab w:val="num" w:pos="1080"/>
        </w:tabs>
        <w:ind w:firstLine="357"/>
        <w:jc w:val="both"/>
        <w:rPr>
          <w:szCs w:val="20"/>
        </w:rPr>
      </w:pPr>
      <w:r w:rsidRPr="00C916B7">
        <w:rPr>
          <w:szCs w:val="20"/>
        </w:rPr>
        <w:t>ПОТ РМ-012-2000. «Межотраслевые правила по охране труда при работе на высоте».</w:t>
      </w:r>
    </w:p>
    <w:p w:rsidR="00200028" w:rsidRPr="00C916B7" w:rsidRDefault="00200028" w:rsidP="00200028">
      <w:pPr>
        <w:numPr>
          <w:ilvl w:val="1"/>
          <w:numId w:val="22"/>
        </w:numPr>
        <w:tabs>
          <w:tab w:val="num" w:pos="1080"/>
        </w:tabs>
        <w:ind w:firstLine="357"/>
        <w:jc w:val="both"/>
        <w:rPr>
          <w:szCs w:val="20"/>
        </w:rPr>
      </w:pPr>
      <w:r w:rsidRPr="00C916B7">
        <w:rPr>
          <w:szCs w:val="20"/>
        </w:rPr>
        <w:t>СО 34.04.181-2003 «Правила организации технического обслуживания и ремонта оборудования, зданий и сооружений электростанций и сетей».</w:t>
      </w:r>
    </w:p>
    <w:p w:rsidR="00200028" w:rsidRPr="00C916B7" w:rsidRDefault="00200028" w:rsidP="00200028">
      <w:pPr>
        <w:numPr>
          <w:ilvl w:val="1"/>
          <w:numId w:val="22"/>
        </w:numPr>
        <w:tabs>
          <w:tab w:val="num" w:pos="1080"/>
        </w:tabs>
        <w:ind w:firstLine="357"/>
        <w:jc w:val="both"/>
        <w:rPr>
          <w:szCs w:val="20"/>
        </w:rPr>
      </w:pPr>
      <w:r w:rsidRPr="00C916B7">
        <w:rPr>
          <w:szCs w:val="20"/>
        </w:rPr>
        <w:t>РД 153-34.0-21.601-98. Типовая инструкция по эксплуатации производственных зданий и сооружений энергопредприятий: часть П, Раздел 1. Техническое обслуживание зданий и сооружений.</w:t>
      </w:r>
    </w:p>
    <w:p w:rsidR="00200028" w:rsidRPr="00C916B7" w:rsidRDefault="00200028" w:rsidP="00200028">
      <w:pPr>
        <w:tabs>
          <w:tab w:val="num" w:pos="1080"/>
        </w:tabs>
        <w:ind w:left="1080"/>
        <w:jc w:val="both"/>
        <w:rPr>
          <w:szCs w:val="20"/>
        </w:rPr>
      </w:pPr>
    </w:p>
    <w:p w:rsidR="00200028" w:rsidRPr="00983E2F" w:rsidRDefault="00EB68BD" w:rsidP="009B121C">
      <w:pPr>
        <w:numPr>
          <w:ilvl w:val="0"/>
          <w:numId w:val="22"/>
        </w:numPr>
        <w:tabs>
          <w:tab w:val="clear" w:pos="720"/>
          <w:tab w:val="num" w:pos="426"/>
        </w:tabs>
        <w:ind w:left="0" w:firstLine="426"/>
        <w:jc w:val="both"/>
        <w:rPr>
          <w:b/>
          <w:szCs w:val="20"/>
        </w:rPr>
      </w:pPr>
      <w:r>
        <w:rPr>
          <w:b/>
          <w:szCs w:val="20"/>
        </w:rPr>
        <w:t>Запасные части и материалы.</w:t>
      </w:r>
    </w:p>
    <w:p w:rsidR="00200028" w:rsidRPr="00C916B7" w:rsidRDefault="00200028" w:rsidP="00983E2F">
      <w:pPr>
        <w:numPr>
          <w:ilvl w:val="1"/>
          <w:numId w:val="23"/>
        </w:numPr>
        <w:tabs>
          <w:tab w:val="clear" w:pos="1140"/>
          <w:tab w:val="num" w:pos="426"/>
        </w:tabs>
        <w:ind w:left="0" w:firstLine="426"/>
        <w:jc w:val="both"/>
        <w:rPr>
          <w:szCs w:val="20"/>
        </w:rPr>
      </w:pPr>
      <w:r w:rsidRPr="00C916B7">
        <w:rPr>
          <w:szCs w:val="20"/>
        </w:rPr>
        <w:t xml:space="preserve">Материалы для выполнения заявляемых объемов работ по текущему ремонту поставляются подрядчиком. </w:t>
      </w:r>
      <w:r w:rsidRPr="00C916B7">
        <w:rPr>
          <w:b/>
          <w:szCs w:val="20"/>
          <w:u w:val="single"/>
        </w:rPr>
        <w:t>При наличии материалов на складе заказчика, по согласованию сторон, подрядчик получает их у заказчика.</w:t>
      </w:r>
      <w:r w:rsidRPr="00C916B7">
        <w:rPr>
          <w:szCs w:val="20"/>
        </w:rPr>
        <w:t xml:space="preserve"> Запасные части и материалы, требующиеся дополнительно по результатам дефектации, могут быть поставлены подрядчиком по дополнительному соглашению.</w:t>
      </w:r>
    </w:p>
    <w:p w:rsidR="00200028" w:rsidRPr="00C916B7" w:rsidRDefault="00200028" w:rsidP="00983E2F">
      <w:pPr>
        <w:numPr>
          <w:ilvl w:val="1"/>
          <w:numId w:val="23"/>
        </w:numPr>
        <w:tabs>
          <w:tab w:val="clear" w:pos="1140"/>
          <w:tab w:val="num" w:pos="426"/>
        </w:tabs>
        <w:ind w:left="0" w:firstLine="426"/>
        <w:jc w:val="both"/>
        <w:rPr>
          <w:color w:val="000000"/>
        </w:rPr>
      </w:pPr>
      <w:r w:rsidRPr="00C916B7">
        <w:rPr>
          <w:color w:val="000000"/>
          <w:szCs w:val="20"/>
        </w:rPr>
        <w:t>Все материалы и оборудование должны иметь сертификаты</w:t>
      </w:r>
      <w:r w:rsidRPr="00C916B7">
        <w:rPr>
          <w:rFonts w:ascii="Trebuchet MS" w:hAnsi="Trebuchet MS"/>
          <w:color w:val="000000"/>
          <w:sz w:val="18"/>
          <w:szCs w:val="18"/>
        </w:rPr>
        <w:t xml:space="preserve"> </w:t>
      </w:r>
      <w:r w:rsidRPr="00C916B7">
        <w:rPr>
          <w:color w:val="000000"/>
        </w:rPr>
        <w:t>соответствия продукции</w:t>
      </w:r>
      <w:r w:rsidRPr="00C916B7">
        <w:rPr>
          <w:rFonts w:ascii="Trebuchet MS" w:hAnsi="Trebuchet MS"/>
          <w:color w:val="000000"/>
          <w:sz w:val="18"/>
          <w:szCs w:val="18"/>
        </w:rPr>
        <w:t xml:space="preserve"> </w:t>
      </w:r>
      <w:r w:rsidRPr="00C916B7">
        <w:rPr>
          <w:color w:val="000000"/>
        </w:rPr>
        <w:t>требованиям качества и безопасности, установленными для нее действующими стандартами и правилами (ГОСТ (ГосСтандарт), ГОСТ Р, ГОСТ Р МЭК, ТУ и прочие требования.</w:t>
      </w:r>
    </w:p>
    <w:p w:rsidR="00200028" w:rsidRPr="00C916B7" w:rsidRDefault="00200028" w:rsidP="00200028">
      <w:pPr>
        <w:tabs>
          <w:tab w:val="num" w:pos="1440"/>
        </w:tabs>
        <w:ind w:firstLine="1100"/>
        <w:jc w:val="both"/>
        <w:rPr>
          <w:sz w:val="16"/>
          <w:szCs w:val="16"/>
        </w:rPr>
      </w:pPr>
    </w:p>
    <w:p w:rsidR="00200028" w:rsidRPr="00983E2F" w:rsidRDefault="00200028" w:rsidP="009B121C">
      <w:pPr>
        <w:numPr>
          <w:ilvl w:val="0"/>
          <w:numId w:val="22"/>
        </w:numPr>
        <w:tabs>
          <w:tab w:val="clear" w:pos="720"/>
          <w:tab w:val="num" w:pos="426"/>
        </w:tabs>
        <w:ind w:left="0" w:firstLine="426"/>
        <w:jc w:val="both"/>
        <w:rPr>
          <w:b/>
          <w:szCs w:val="20"/>
        </w:rPr>
      </w:pPr>
      <w:r w:rsidRPr="00983E2F">
        <w:rPr>
          <w:b/>
          <w:szCs w:val="20"/>
        </w:rPr>
        <w:t>Прочие требования.</w:t>
      </w:r>
    </w:p>
    <w:p w:rsidR="00200028" w:rsidRPr="00C916B7" w:rsidRDefault="00200028" w:rsidP="00200028">
      <w:pPr>
        <w:ind w:firstLine="1100"/>
        <w:jc w:val="both"/>
        <w:rPr>
          <w:sz w:val="16"/>
          <w:szCs w:val="16"/>
        </w:rPr>
      </w:pPr>
    </w:p>
    <w:p w:rsidR="00200028" w:rsidRPr="00C916B7" w:rsidRDefault="00200028" w:rsidP="00983E2F">
      <w:pPr>
        <w:numPr>
          <w:ilvl w:val="1"/>
          <w:numId w:val="24"/>
        </w:numPr>
        <w:tabs>
          <w:tab w:val="clear" w:pos="1068"/>
          <w:tab w:val="left" w:pos="851"/>
        </w:tabs>
        <w:ind w:left="0" w:firstLine="426"/>
        <w:jc w:val="both"/>
        <w:rPr>
          <w:szCs w:val="20"/>
        </w:rPr>
      </w:pPr>
      <w:r w:rsidRPr="00C916B7">
        <w:rPr>
          <w:szCs w:val="20"/>
        </w:rPr>
        <w:t xml:space="preserve">Предварительное обследование объекта для составления ППР, уточнения объемов работ и ведомости поставки материалов. </w:t>
      </w:r>
    </w:p>
    <w:p w:rsidR="00200028" w:rsidRPr="00C916B7" w:rsidRDefault="00200028" w:rsidP="009B121C">
      <w:pPr>
        <w:numPr>
          <w:ilvl w:val="1"/>
          <w:numId w:val="24"/>
        </w:numPr>
        <w:tabs>
          <w:tab w:val="clear" w:pos="1068"/>
          <w:tab w:val="left" w:pos="851"/>
        </w:tabs>
        <w:ind w:left="0" w:firstLine="426"/>
        <w:jc w:val="both"/>
        <w:rPr>
          <w:szCs w:val="20"/>
        </w:rPr>
      </w:pPr>
      <w:r w:rsidRPr="00C916B7">
        <w:rPr>
          <w:szCs w:val="20"/>
        </w:rPr>
        <w:t xml:space="preserve">Наличие обученного и аттестованного персонала с опытом  работы, ИТР (руководителей работ), </w:t>
      </w:r>
      <w:r w:rsidRPr="00C916B7">
        <w:rPr>
          <w:b/>
          <w:szCs w:val="20"/>
        </w:rPr>
        <w:t>с подтверждающими документами (удостоверениями),</w:t>
      </w:r>
      <w:r w:rsidRPr="00C916B7">
        <w:rPr>
          <w:szCs w:val="20"/>
        </w:rPr>
        <w:t xml:space="preserve"> имеющих право: </w:t>
      </w:r>
    </w:p>
    <w:p w:rsidR="00200028" w:rsidRPr="00C916B7" w:rsidRDefault="00200028" w:rsidP="00983E2F">
      <w:pPr>
        <w:ind w:firstLine="851"/>
        <w:jc w:val="both"/>
        <w:rPr>
          <w:szCs w:val="20"/>
        </w:rPr>
      </w:pPr>
      <w:r w:rsidRPr="00C916B7">
        <w:rPr>
          <w:szCs w:val="20"/>
        </w:rPr>
        <w:t>- быть производителем работ по наряду (акту-допуску);</w:t>
      </w:r>
    </w:p>
    <w:p w:rsidR="00200028" w:rsidRPr="00C916B7" w:rsidRDefault="00200028" w:rsidP="00983E2F">
      <w:pPr>
        <w:ind w:firstLine="851"/>
        <w:jc w:val="both"/>
        <w:rPr>
          <w:szCs w:val="20"/>
        </w:rPr>
      </w:pPr>
      <w:r w:rsidRPr="00C916B7">
        <w:rPr>
          <w:szCs w:val="20"/>
        </w:rPr>
        <w:t>- быть членами бригады по наряду (акту-допуску);</w:t>
      </w:r>
    </w:p>
    <w:p w:rsidR="00200028" w:rsidRPr="00C916B7" w:rsidRDefault="00200028" w:rsidP="00983E2F">
      <w:pPr>
        <w:ind w:firstLine="851"/>
        <w:jc w:val="both"/>
        <w:rPr>
          <w:szCs w:val="20"/>
        </w:rPr>
      </w:pPr>
      <w:r w:rsidRPr="00C916B7">
        <w:rPr>
          <w:szCs w:val="20"/>
        </w:rPr>
        <w:t>- на производство специальных работ.</w:t>
      </w:r>
    </w:p>
    <w:p w:rsidR="00200028" w:rsidRPr="00C916B7" w:rsidRDefault="00200028" w:rsidP="009B121C">
      <w:pPr>
        <w:numPr>
          <w:ilvl w:val="1"/>
          <w:numId w:val="24"/>
        </w:numPr>
        <w:tabs>
          <w:tab w:val="clear" w:pos="1068"/>
          <w:tab w:val="num" w:pos="851"/>
        </w:tabs>
        <w:ind w:left="0" w:firstLine="426"/>
        <w:jc w:val="both"/>
        <w:rPr>
          <w:szCs w:val="20"/>
        </w:rPr>
      </w:pPr>
      <w:r w:rsidRPr="00C916B7">
        <w:rPr>
          <w:szCs w:val="20"/>
        </w:rPr>
        <w:t>Составление и согласование с заказчиком  ППР с требованиями ТБ производства работ на действующем  энергопредприятии. ППР должно включать:</w:t>
      </w:r>
    </w:p>
    <w:p w:rsidR="00200028" w:rsidRPr="00C916B7" w:rsidRDefault="00200028" w:rsidP="009B121C">
      <w:pPr>
        <w:ind w:left="1068" w:hanging="217"/>
      </w:pPr>
      <w:r w:rsidRPr="00C916B7">
        <w:t>Содержание работы.</w:t>
      </w:r>
    </w:p>
    <w:p w:rsidR="00200028" w:rsidRPr="00C916B7" w:rsidRDefault="00200028" w:rsidP="009B121C">
      <w:pPr>
        <w:ind w:left="1068" w:hanging="217"/>
      </w:pPr>
      <w:r w:rsidRPr="00C916B7">
        <w:t xml:space="preserve">Место проведения. </w:t>
      </w:r>
    </w:p>
    <w:p w:rsidR="00200028" w:rsidRPr="00C916B7" w:rsidRDefault="00200028" w:rsidP="009B121C">
      <w:pPr>
        <w:ind w:left="1068" w:hanging="217"/>
      </w:pPr>
      <w:r w:rsidRPr="00C916B7">
        <w:t>Требуемый по технологии и охране труда состав бригады.</w:t>
      </w:r>
    </w:p>
    <w:p w:rsidR="00200028" w:rsidRPr="00C916B7" w:rsidRDefault="00200028" w:rsidP="009B121C">
      <w:pPr>
        <w:ind w:left="1068" w:hanging="217"/>
      </w:pPr>
      <w:r w:rsidRPr="00C916B7">
        <w:t>Допускаемый к работе состав бригады.</w:t>
      </w:r>
    </w:p>
    <w:p w:rsidR="00200028" w:rsidRPr="00C916B7" w:rsidRDefault="00200028" w:rsidP="009B121C">
      <w:pPr>
        <w:ind w:left="1068" w:hanging="217"/>
      </w:pPr>
      <w:r w:rsidRPr="00C916B7">
        <w:t>Необходимые документы, чертежи, графики.</w:t>
      </w:r>
    </w:p>
    <w:p w:rsidR="00200028" w:rsidRPr="00C916B7" w:rsidRDefault="00200028" w:rsidP="009B121C">
      <w:pPr>
        <w:ind w:left="1068" w:hanging="217"/>
      </w:pPr>
      <w:r w:rsidRPr="00C916B7">
        <w:t>Необходимый инструмент, приспособления, инвентарь.</w:t>
      </w:r>
    </w:p>
    <w:p w:rsidR="00200028" w:rsidRPr="00C916B7" w:rsidRDefault="00200028" w:rsidP="009B121C">
      <w:pPr>
        <w:ind w:left="851"/>
      </w:pPr>
      <w:r w:rsidRPr="00C916B7">
        <w:t>Привлекаемые грузоподъемные машины и механизмы, вышки.</w:t>
      </w:r>
    </w:p>
    <w:p w:rsidR="00200028" w:rsidRPr="00C916B7" w:rsidRDefault="00200028" w:rsidP="009B121C">
      <w:pPr>
        <w:ind w:left="851" w:right="21"/>
        <w:jc w:val="both"/>
      </w:pPr>
      <w:r w:rsidRPr="00C916B7">
        <w:t>Опасные, потенциально опасные и вредные факторы</w:t>
      </w:r>
    </w:p>
    <w:p w:rsidR="00200028" w:rsidRPr="00C916B7" w:rsidRDefault="00200028" w:rsidP="009B121C">
      <w:pPr>
        <w:ind w:left="851"/>
      </w:pPr>
      <w:r w:rsidRPr="00C916B7">
        <w:lastRenderedPageBreak/>
        <w:t>Средства защиты от опасных и вредных факторов (вид, количество)</w:t>
      </w:r>
    </w:p>
    <w:p w:rsidR="00200028" w:rsidRPr="00C916B7" w:rsidRDefault="00200028" w:rsidP="009B121C">
      <w:pPr>
        <w:ind w:left="851"/>
      </w:pPr>
      <w:r w:rsidRPr="00C916B7">
        <w:t>Основные меры безопасности.</w:t>
      </w:r>
    </w:p>
    <w:p w:rsidR="00200028" w:rsidRPr="00E1105B" w:rsidRDefault="00200028" w:rsidP="00E1105B">
      <w:pPr>
        <w:ind w:left="851"/>
      </w:pPr>
      <w:r w:rsidRPr="00C916B7">
        <w:t>Основные этапы выполнения работы, меры безопасности связанные с выполнением этапов работы.</w:t>
      </w:r>
    </w:p>
    <w:p w:rsidR="00200028" w:rsidRPr="00C916B7" w:rsidRDefault="00E1105B" w:rsidP="009B121C">
      <w:pPr>
        <w:numPr>
          <w:ilvl w:val="1"/>
          <w:numId w:val="24"/>
        </w:numPr>
        <w:tabs>
          <w:tab w:val="clear" w:pos="1068"/>
          <w:tab w:val="num" w:pos="851"/>
        </w:tabs>
        <w:ind w:left="0" w:firstLine="426"/>
        <w:jc w:val="both"/>
        <w:rPr>
          <w:szCs w:val="20"/>
        </w:rPr>
      </w:pPr>
      <w:r w:rsidRPr="00E1105B">
        <w:rPr>
          <w:szCs w:val="20"/>
        </w:rPr>
        <w:t>Участник</w:t>
      </w:r>
      <w:r w:rsidR="00200028" w:rsidRPr="00C916B7">
        <w:rPr>
          <w:szCs w:val="20"/>
        </w:rPr>
        <w:t xml:space="preserve"> обязан обеспечить необходимым количеством персонала, имеющего  право выполнения специальных работ:</w:t>
      </w:r>
    </w:p>
    <w:p w:rsidR="00200028" w:rsidRPr="00E8492D" w:rsidRDefault="00200028" w:rsidP="009B121C">
      <w:pPr>
        <w:tabs>
          <w:tab w:val="num" w:pos="851"/>
        </w:tabs>
        <w:ind w:firstLine="851"/>
        <w:jc w:val="both"/>
        <w:rPr>
          <w:szCs w:val="20"/>
        </w:rPr>
      </w:pPr>
      <w:r w:rsidRPr="00C916B7">
        <w:rPr>
          <w:szCs w:val="20"/>
        </w:rPr>
        <w:t>- стропальщики и лица ответственные за безопас</w:t>
      </w:r>
      <w:r w:rsidR="00E8492D">
        <w:rPr>
          <w:szCs w:val="20"/>
        </w:rPr>
        <w:t>ное производство работ кранами;</w:t>
      </w:r>
    </w:p>
    <w:p w:rsidR="00200028" w:rsidRPr="00C916B7" w:rsidRDefault="00200028" w:rsidP="009B121C">
      <w:pPr>
        <w:numPr>
          <w:ilvl w:val="1"/>
          <w:numId w:val="24"/>
        </w:numPr>
        <w:tabs>
          <w:tab w:val="clear" w:pos="1068"/>
          <w:tab w:val="num" w:pos="851"/>
        </w:tabs>
        <w:ind w:left="0" w:firstLine="426"/>
        <w:jc w:val="both"/>
        <w:rPr>
          <w:szCs w:val="20"/>
        </w:rPr>
      </w:pPr>
      <w:r w:rsidRPr="00C916B7">
        <w:rPr>
          <w:szCs w:val="20"/>
        </w:rPr>
        <w:t>Обеспечить ведение ремонтной, исполнительной  документации с после</w:t>
      </w:r>
      <w:r w:rsidR="00E8492D">
        <w:rPr>
          <w:szCs w:val="20"/>
        </w:rPr>
        <w:t>дующей передачей её заказчику.</w:t>
      </w:r>
    </w:p>
    <w:p w:rsidR="00200028" w:rsidRPr="00C916B7" w:rsidRDefault="00200028" w:rsidP="009B121C">
      <w:pPr>
        <w:numPr>
          <w:ilvl w:val="1"/>
          <w:numId w:val="24"/>
        </w:numPr>
        <w:tabs>
          <w:tab w:val="clear" w:pos="1068"/>
          <w:tab w:val="num" w:pos="851"/>
        </w:tabs>
        <w:ind w:left="0" w:firstLine="426"/>
        <w:jc w:val="both"/>
        <w:rPr>
          <w:szCs w:val="20"/>
        </w:rPr>
      </w:pPr>
      <w:r w:rsidRPr="00C916B7">
        <w:rPr>
          <w:szCs w:val="20"/>
        </w:rPr>
        <w:t>Иметь все необходимые для работы инструменты и специальные приспособления;</w:t>
      </w:r>
    </w:p>
    <w:p w:rsidR="00200028" w:rsidRPr="00C916B7" w:rsidRDefault="00200028" w:rsidP="009B121C">
      <w:pPr>
        <w:numPr>
          <w:ilvl w:val="1"/>
          <w:numId w:val="24"/>
        </w:numPr>
        <w:tabs>
          <w:tab w:val="clear" w:pos="1068"/>
          <w:tab w:val="num" w:pos="851"/>
        </w:tabs>
        <w:ind w:left="0" w:firstLine="426"/>
        <w:jc w:val="both"/>
        <w:rPr>
          <w:szCs w:val="20"/>
        </w:rPr>
      </w:pPr>
      <w:r w:rsidRPr="00C916B7">
        <w:rPr>
          <w:szCs w:val="20"/>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200028" w:rsidRDefault="00200028" w:rsidP="009B121C">
      <w:pPr>
        <w:numPr>
          <w:ilvl w:val="1"/>
          <w:numId w:val="24"/>
        </w:numPr>
        <w:tabs>
          <w:tab w:val="clear" w:pos="1068"/>
          <w:tab w:val="num" w:pos="851"/>
        </w:tabs>
        <w:ind w:left="0" w:firstLine="426"/>
        <w:jc w:val="both"/>
        <w:rPr>
          <w:szCs w:val="20"/>
        </w:rPr>
      </w:pPr>
      <w:r w:rsidRPr="00C916B7">
        <w:rPr>
          <w:szCs w:val="20"/>
        </w:rPr>
        <w:t>Самостоятельно выполнять транспортное обеспечение работ: перевозку необходимых материалов, в том числе материалов со складов Заказчика, на объекты производства работ; вывоз мусора, образовавшегося в ходе выполнения работ, на площадки временного хранения; утилизацию отходов;</w:t>
      </w:r>
    </w:p>
    <w:p w:rsidR="001852F0" w:rsidRPr="00C916B7" w:rsidRDefault="001852F0" w:rsidP="009B121C">
      <w:pPr>
        <w:numPr>
          <w:ilvl w:val="1"/>
          <w:numId w:val="24"/>
        </w:numPr>
        <w:tabs>
          <w:tab w:val="clear" w:pos="1068"/>
          <w:tab w:val="num" w:pos="851"/>
        </w:tabs>
        <w:ind w:left="0" w:firstLine="426"/>
        <w:jc w:val="both"/>
        <w:rPr>
          <w:szCs w:val="20"/>
        </w:rPr>
      </w:pPr>
      <w:r>
        <w:rPr>
          <w:szCs w:val="20"/>
        </w:rPr>
        <w:t>Обеспечить чистоту (уборку) на объекте во время проведения работ;</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Организовать своевременное оформление и ведение исполнительной документации, составление при необходимости ППР, актов на скрытые работы;</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Обеспечить выполнение работ в соответствии с согласованным графиком работ;</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Обязательное наличие у работников подрядной организации однотипной спецодежды с названием и логотипом организации - подрядчика при выполнении работ на объектах ОАО «ТГК-1».</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Работники подрядчика (поставщика) должны быть ознакомлены с Экологической политикой ОАО «ТГК-1», подрядчик (поставщик) должен принимать необходимые меры по соблюдению обязательств этой политики в рамках деятельности, определенной договором.</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Подрядчик обязан соблюдать требования СЭМ ОАО «ТГК-1» по управлению значимыми экологическими аспектами в рамках деятельности, определенной договором.</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Подрядчик несет ответственность за соблюдение требований природоохранного законодательства Российской Федерации и СЭМ ОАО «ТГК-1».</w:t>
      </w:r>
    </w:p>
    <w:p w:rsidR="00200028" w:rsidRPr="00C916B7" w:rsidRDefault="00200028" w:rsidP="009B121C">
      <w:pPr>
        <w:numPr>
          <w:ilvl w:val="1"/>
          <w:numId w:val="24"/>
        </w:numPr>
        <w:tabs>
          <w:tab w:val="clear" w:pos="1068"/>
          <w:tab w:val="num" w:pos="993"/>
        </w:tabs>
        <w:ind w:left="0" w:firstLine="426"/>
        <w:jc w:val="both"/>
        <w:rPr>
          <w:szCs w:val="20"/>
        </w:rPr>
      </w:pPr>
      <w:r w:rsidRPr="00C916B7">
        <w:rPr>
          <w:szCs w:val="20"/>
        </w:rPr>
        <w:t>Акты сдачи - приемки могут быть подписаны Заказчиком при условии выполнения подрядчиком указанных выше требований.</w:t>
      </w:r>
    </w:p>
    <w:p w:rsidR="00200028" w:rsidRPr="00C916B7" w:rsidRDefault="00200028" w:rsidP="00200028">
      <w:pPr>
        <w:jc w:val="both"/>
        <w:rPr>
          <w:szCs w:val="20"/>
        </w:rPr>
      </w:pPr>
    </w:p>
    <w:p w:rsidR="00200028" w:rsidRPr="00C916B7" w:rsidRDefault="00200028" w:rsidP="00200028">
      <w:pPr>
        <w:keepNext/>
        <w:tabs>
          <w:tab w:val="left" w:pos="708"/>
          <w:tab w:val="num" w:pos="1134"/>
        </w:tabs>
        <w:suppressAutoHyphens/>
        <w:jc w:val="center"/>
        <w:outlineLvl w:val="2"/>
        <w:rPr>
          <w:b/>
          <w:snapToGrid w:val="0"/>
          <w:szCs w:val="20"/>
        </w:rPr>
      </w:pPr>
      <w:r w:rsidRPr="00C916B7">
        <w:rPr>
          <w:b/>
          <w:snapToGrid w:val="0"/>
          <w:szCs w:val="20"/>
        </w:rPr>
        <w:t>Требования к Субподрядчикам:</w:t>
      </w:r>
    </w:p>
    <w:p w:rsidR="00200028" w:rsidRPr="00C916B7" w:rsidRDefault="00200028" w:rsidP="00200028">
      <w:pPr>
        <w:keepNext/>
        <w:tabs>
          <w:tab w:val="left" w:pos="708"/>
          <w:tab w:val="num" w:pos="1134"/>
        </w:tabs>
        <w:suppressAutoHyphens/>
        <w:jc w:val="center"/>
        <w:outlineLvl w:val="2"/>
        <w:rPr>
          <w:b/>
          <w:snapToGrid w:val="0"/>
          <w:szCs w:val="20"/>
        </w:rPr>
      </w:pPr>
    </w:p>
    <w:p w:rsidR="00200028" w:rsidRPr="00C916B7" w:rsidRDefault="00200028" w:rsidP="00200028">
      <w:pPr>
        <w:numPr>
          <w:ilvl w:val="0"/>
          <w:numId w:val="25"/>
        </w:numPr>
        <w:ind w:left="0" w:firstLine="357"/>
        <w:jc w:val="both"/>
        <w:outlineLvl w:val="0"/>
      </w:pPr>
      <w:r w:rsidRPr="00C916B7">
        <w:t xml:space="preserve">При планирующемся привлечении для выполнения работ Субподрядчиков Подрядчик должен иметь </w:t>
      </w:r>
      <w:r w:rsidR="00223AD9" w:rsidRPr="00A6624B">
        <w:t>Свидетельство, выданное СРО,</w:t>
      </w:r>
      <w:r w:rsidRPr="00C916B7">
        <w:t xml:space="preserve"> на исполнение функций генерального подрядчика;</w:t>
      </w:r>
    </w:p>
    <w:p w:rsidR="00200028" w:rsidRPr="00C916B7" w:rsidRDefault="00200028" w:rsidP="009B121C">
      <w:pPr>
        <w:numPr>
          <w:ilvl w:val="0"/>
          <w:numId w:val="25"/>
        </w:numPr>
        <w:ind w:left="0" w:firstLine="357"/>
        <w:jc w:val="both"/>
        <w:rPr>
          <w:bCs/>
        </w:rPr>
      </w:pPr>
      <w:r w:rsidRPr="00C916B7">
        <w:rPr>
          <w:bCs/>
        </w:rPr>
        <w:t>При необходимости проведения работ субподрядом, договора субподряда должны быть на объем не более 30% от цены предложения;</w:t>
      </w:r>
    </w:p>
    <w:p w:rsidR="00200028" w:rsidRPr="00C916B7" w:rsidRDefault="00200028" w:rsidP="009B121C">
      <w:pPr>
        <w:numPr>
          <w:ilvl w:val="0"/>
          <w:numId w:val="25"/>
        </w:numPr>
        <w:ind w:left="0" w:firstLine="357"/>
        <w:jc w:val="both"/>
        <w:rPr>
          <w:bCs/>
        </w:rPr>
      </w:pPr>
      <w:r w:rsidRPr="00C916B7">
        <w:t>Подрядчик должен включить в свое предложение подробные сведения обо всех Субподрядчиках, которых он предполагает нанять для выполнения работ, включая процентное соотношение при распределении объемов работ;</w:t>
      </w:r>
    </w:p>
    <w:p w:rsidR="00200028" w:rsidRPr="00C916B7" w:rsidRDefault="00200028" w:rsidP="009B121C">
      <w:pPr>
        <w:numPr>
          <w:ilvl w:val="0"/>
          <w:numId w:val="25"/>
        </w:numPr>
        <w:ind w:left="0" w:firstLine="357"/>
        <w:jc w:val="both"/>
        <w:rPr>
          <w:bCs/>
        </w:rPr>
      </w:pPr>
      <w:r w:rsidRPr="00C916B7">
        <w:t>Подрядчик должен обеспечить соответствие любого предложенного Субподрядчика требованиям документации открытого запроса предложений.</w:t>
      </w:r>
    </w:p>
    <w:p w:rsidR="00200028" w:rsidRPr="00C916B7" w:rsidRDefault="00200028" w:rsidP="009B121C">
      <w:pPr>
        <w:tabs>
          <w:tab w:val="num" w:pos="0"/>
        </w:tabs>
        <w:ind w:right="-1" w:firstLine="709"/>
        <w:jc w:val="both"/>
        <w:outlineLvl w:val="0"/>
      </w:pPr>
      <w:r w:rsidRPr="00C916B7">
        <w:t xml:space="preserve">Организатор открытого запроса предложений </w:t>
      </w:r>
      <w:r w:rsidR="001E6F06">
        <w:t>может</w:t>
      </w:r>
      <w:r w:rsidRPr="00C916B7">
        <w:t xml:space="preserve"> отклонить любого</w:t>
      </w:r>
      <w:r w:rsidR="001E6F06">
        <w:t xml:space="preserve"> из предложенных Субподрядчиков, не соответствующего требованиям документации запроса предложений.</w:t>
      </w:r>
    </w:p>
    <w:p w:rsidR="00200028" w:rsidRPr="009909A3" w:rsidRDefault="00200028" w:rsidP="00200028">
      <w:pPr>
        <w:ind w:left="1068"/>
        <w:jc w:val="both"/>
      </w:pPr>
    </w:p>
    <w:p w:rsidR="00200028" w:rsidRPr="00EB68BD" w:rsidRDefault="00200028" w:rsidP="001750A6">
      <w:pPr>
        <w:widowControl w:val="0"/>
        <w:jc w:val="center"/>
        <w:rPr>
          <w:b/>
        </w:rPr>
      </w:pPr>
      <w:r w:rsidRPr="00C916B7">
        <w:rPr>
          <w:b/>
        </w:rPr>
        <w:t>Особое требование к д</w:t>
      </w:r>
      <w:r w:rsidR="00EB68BD">
        <w:rPr>
          <w:b/>
        </w:rPr>
        <w:t>окументам на виды деятельности,</w:t>
      </w:r>
    </w:p>
    <w:p w:rsidR="00200028" w:rsidRDefault="00200028" w:rsidP="00877A9F">
      <w:pPr>
        <w:widowControl w:val="0"/>
        <w:jc w:val="center"/>
        <w:rPr>
          <w:b/>
        </w:rPr>
      </w:pPr>
      <w:r w:rsidRPr="00C916B7">
        <w:rPr>
          <w:b/>
        </w:rPr>
        <w:t>связанные с выполнением договора.</w:t>
      </w:r>
    </w:p>
    <w:p w:rsidR="001C63F4" w:rsidRPr="003C0D74" w:rsidRDefault="001C63F4" w:rsidP="00200028">
      <w:pPr>
        <w:widowControl w:val="0"/>
        <w:ind w:left="720"/>
        <w:jc w:val="center"/>
      </w:pPr>
    </w:p>
    <w:p w:rsidR="000D2155" w:rsidRPr="000B41D9" w:rsidRDefault="001E6F06" w:rsidP="000B41D9">
      <w:pPr>
        <w:ind w:firstLine="709"/>
        <w:jc w:val="both"/>
        <w:rPr>
          <w:szCs w:val="20"/>
        </w:rPr>
      </w:pPr>
      <w:r>
        <w:rPr>
          <w:szCs w:val="20"/>
        </w:rPr>
        <w:t xml:space="preserve">Желательно наличие </w:t>
      </w:r>
      <w:r w:rsidR="00E1105B">
        <w:rPr>
          <w:szCs w:val="20"/>
        </w:rPr>
        <w:t>с</w:t>
      </w:r>
      <w:r w:rsidR="000D2155" w:rsidRPr="000B41D9">
        <w:rPr>
          <w:szCs w:val="20"/>
        </w:rPr>
        <w:t>видетельств</w:t>
      </w:r>
      <w:r>
        <w:rPr>
          <w:szCs w:val="20"/>
        </w:rPr>
        <w:t>а</w:t>
      </w:r>
      <w:r w:rsidR="000D2155" w:rsidRPr="000B41D9">
        <w:rPr>
          <w:szCs w:val="20"/>
        </w:rPr>
        <w:t xml:space="preserve"> СРО о допуске к работам по строительству, реконструкции, капитальному ремонту объектов капитального строительства, которые оказывают влияние на  безопасность объе</w:t>
      </w:r>
      <w:r w:rsidR="000B41D9">
        <w:rPr>
          <w:szCs w:val="20"/>
        </w:rPr>
        <w:t>ктов капитального строительства:</w:t>
      </w:r>
    </w:p>
    <w:p w:rsidR="000D2155" w:rsidRPr="000B41D9" w:rsidRDefault="000D2155" w:rsidP="00200028">
      <w:pPr>
        <w:jc w:val="both"/>
        <w:rPr>
          <w:szCs w:val="20"/>
        </w:rPr>
      </w:pPr>
      <w:r w:rsidRPr="000B41D9">
        <w:rPr>
          <w:szCs w:val="20"/>
        </w:rPr>
        <w:lastRenderedPageBreak/>
        <w:t>10. Монтаж металлических конструкций</w:t>
      </w:r>
    </w:p>
    <w:p w:rsidR="000D2155" w:rsidRPr="000B41D9" w:rsidRDefault="000D2155" w:rsidP="00200028">
      <w:pPr>
        <w:jc w:val="both"/>
        <w:rPr>
          <w:szCs w:val="20"/>
        </w:rPr>
      </w:pPr>
      <w:r w:rsidRPr="000B41D9">
        <w:rPr>
          <w:szCs w:val="20"/>
        </w:rPr>
        <w:t>10.5. Монтаж, усиление и демонтаж технологических конструкций</w:t>
      </w:r>
    </w:p>
    <w:p w:rsidR="000D2155" w:rsidRPr="000B41D9" w:rsidRDefault="000D2155" w:rsidP="00200028">
      <w:pPr>
        <w:jc w:val="both"/>
        <w:rPr>
          <w:szCs w:val="20"/>
        </w:rPr>
      </w:pPr>
      <w:r w:rsidRPr="000B41D9">
        <w:rPr>
          <w:szCs w:val="20"/>
        </w:rPr>
        <w:t>23. Монтажные работы</w:t>
      </w:r>
    </w:p>
    <w:p w:rsidR="000D2155" w:rsidRPr="000B41D9" w:rsidRDefault="000D2155" w:rsidP="00200028">
      <w:pPr>
        <w:jc w:val="both"/>
        <w:rPr>
          <w:szCs w:val="20"/>
        </w:rPr>
      </w:pPr>
      <w:r w:rsidRPr="000B41D9">
        <w:rPr>
          <w:szCs w:val="20"/>
        </w:rPr>
        <w:t xml:space="preserve">23.18. Монтаж оборудования гидроэлектрических станций и </w:t>
      </w:r>
      <w:r w:rsidR="000B41D9">
        <w:rPr>
          <w:szCs w:val="20"/>
        </w:rPr>
        <w:t>иных гидротехнических сооружений</w:t>
      </w:r>
      <w:r w:rsidRPr="000B41D9">
        <w:rPr>
          <w:szCs w:val="20"/>
        </w:rPr>
        <w:t>.</w:t>
      </w:r>
    </w:p>
    <w:p w:rsidR="000D2155" w:rsidRPr="00983E2F" w:rsidRDefault="000D2155" w:rsidP="00200028">
      <w:pPr>
        <w:jc w:val="both"/>
        <w:rPr>
          <w:i/>
          <w:szCs w:val="20"/>
        </w:rPr>
      </w:pPr>
    </w:p>
    <w:p w:rsidR="00200028" w:rsidRPr="00C916B7" w:rsidRDefault="00200028" w:rsidP="00116C5E">
      <w:pPr>
        <w:keepNext/>
        <w:tabs>
          <w:tab w:val="num" w:pos="0"/>
          <w:tab w:val="num" w:pos="1134"/>
        </w:tabs>
        <w:suppressAutoHyphens/>
        <w:jc w:val="center"/>
        <w:outlineLvl w:val="2"/>
        <w:rPr>
          <w:b/>
          <w:snapToGrid w:val="0"/>
        </w:rPr>
      </w:pPr>
      <w:r w:rsidRPr="00983E2F">
        <w:rPr>
          <w:b/>
          <w:snapToGrid w:val="0"/>
        </w:rPr>
        <w:t>Требования к сроку действия</w:t>
      </w:r>
      <w:r w:rsidRPr="00C916B7">
        <w:rPr>
          <w:b/>
          <w:snapToGrid w:val="0"/>
        </w:rPr>
        <w:t xml:space="preserve"> Предложения.</w:t>
      </w:r>
    </w:p>
    <w:p w:rsidR="00200028" w:rsidRPr="00C916B7" w:rsidRDefault="00200028" w:rsidP="00200028">
      <w:pPr>
        <w:keepNext/>
        <w:tabs>
          <w:tab w:val="num" w:pos="567"/>
          <w:tab w:val="num" w:pos="1134"/>
        </w:tabs>
        <w:suppressAutoHyphens/>
        <w:ind w:left="567" w:hanging="141"/>
        <w:jc w:val="center"/>
        <w:outlineLvl w:val="2"/>
        <w:rPr>
          <w:b/>
          <w:snapToGrid w:val="0"/>
        </w:rPr>
      </w:pPr>
    </w:p>
    <w:p w:rsidR="00200028" w:rsidRPr="00C916B7" w:rsidRDefault="00200028" w:rsidP="00200028">
      <w:pPr>
        <w:tabs>
          <w:tab w:val="num" w:pos="1134"/>
        </w:tabs>
        <w:ind w:firstLine="426"/>
        <w:jc w:val="both"/>
        <w:rPr>
          <w:snapToGrid w:val="0"/>
          <w:szCs w:val="20"/>
        </w:rPr>
      </w:pPr>
      <w:r w:rsidRPr="00C916B7">
        <w:rPr>
          <w:snapToGrid w:val="0"/>
          <w:szCs w:val="20"/>
        </w:rPr>
        <w:t xml:space="preserve">Предложение действительно в течение срока, указанного Участником в письме о подаче оферты. В любом случае этот срок </w:t>
      </w:r>
      <w:r w:rsidRPr="00C916B7">
        <w:rPr>
          <w:b/>
          <w:i/>
          <w:snapToGrid w:val="0"/>
          <w:szCs w:val="20"/>
        </w:rPr>
        <w:t>не должен быть менее 60 календарных дней</w:t>
      </w:r>
      <w:r w:rsidRPr="00C916B7">
        <w:rPr>
          <w:snapToGrid w:val="0"/>
          <w:szCs w:val="20"/>
        </w:rPr>
        <w:t xml:space="preserve"> со дня, следующего за днем окончания приема Предложений. </w:t>
      </w:r>
      <w:r w:rsidRPr="00C916B7">
        <w:rPr>
          <w:b/>
          <w:i/>
          <w:snapToGrid w:val="0"/>
          <w:szCs w:val="20"/>
        </w:rPr>
        <w:t>Указание меньшего срока может быть основанием для отклонения Предложений.</w:t>
      </w:r>
    </w:p>
    <w:p w:rsidR="00200028" w:rsidRDefault="00200028" w:rsidP="00200028">
      <w:pPr>
        <w:jc w:val="both"/>
      </w:pPr>
    </w:p>
    <w:p w:rsidR="00200028" w:rsidRPr="009909A3" w:rsidRDefault="00200028" w:rsidP="00200028">
      <w:pPr>
        <w:jc w:val="both"/>
      </w:pPr>
    </w:p>
    <w:p w:rsidR="00116C5E" w:rsidRPr="009909A3" w:rsidRDefault="00116C5E" w:rsidP="00200028">
      <w:pPr>
        <w:jc w:val="both"/>
      </w:pPr>
      <w:bookmarkStart w:id="0" w:name="_GoBack"/>
      <w:bookmarkEnd w:id="0"/>
    </w:p>
    <w:sectPr w:rsidR="00116C5E" w:rsidRPr="009909A3" w:rsidSect="00983E2F">
      <w:pgSz w:w="11906" w:h="16838"/>
      <w:pgMar w:top="567" w:right="707" w:bottom="709"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C39E2"/>
    <w:multiLevelType w:val="hybridMultilevel"/>
    <w:tmpl w:val="DDEA06F6"/>
    <w:lvl w:ilvl="0" w:tplc="061A73C8">
      <w:start w:val="2"/>
      <w:numFmt w:val="upperRoman"/>
      <w:lvlText w:val="%1."/>
      <w:lvlJc w:val="left"/>
      <w:pPr>
        <w:tabs>
          <w:tab w:val="num" w:pos="900"/>
        </w:tabs>
        <w:ind w:left="900" w:hanging="840"/>
      </w:pPr>
    </w:lvl>
    <w:lvl w:ilvl="1" w:tplc="04190019">
      <w:start w:val="1"/>
      <w:numFmt w:val="lowerLetter"/>
      <w:lvlText w:val="%2."/>
      <w:lvlJc w:val="left"/>
      <w:pPr>
        <w:tabs>
          <w:tab w:val="num" w:pos="1140"/>
        </w:tabs>
        <w:ind w:left="11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7A610D"/>
    <w:multiLevelType w:val="hybridMultilevel"/>
    <w:tmpl w:val="B8922D56"/>
    <w:lvl w:ilvl="0" w:tplc="1A7C8038">
      <w:start w:val="3"/>
      <w:numFmt w:val="decimal"/>
      <w:lvlText w:val="%1."/>
      <w:lvlJc w:val="left"/>
      <w:pPr>
        <w:tabs>
          <w:tab w:val="num" w:pos="1260"/>
        </w:tabs>
        <w:ind w:left="1260" w:hanging="360"/>
      </w:pPr>
      <w:rPr>
        <w:rFonts w:hint="default"/>
      </w:rPr>
    </w:lvl>
    <w:lvl w:ilvl="1" w:tplc="6ADA93F4" w:tentative="1">
      <w:start w:val="1"/>
      <w:numFmt w:val="lowerLetter"/>
      <w:lvlText w:val="%2."/>
      <w:lvlJc w:val="left"/>
      <w:pPr>
        <w:tabs>
          <w:tab w:val="num" w:pos="1980"/>
        </w:tabs>
        <w:ind w:left="1980" w:hanging="360"/>
      </w:pPr>
    </w:lvl>
    <w:lvl w:ilvl="2" w:tplc="6366CEE8" w:tentative="1">
      <w:start w:val="1"/>
      <w:numFmt w:val="lowerRoman"/>
      <w:lvlText w:val="%3."/>
      <w:lvlJc w:val="right"/>
      <w:pPr>
        <w:tabs>
          <w:tab w:val="num" w:pos="2700"/>
        </w:tabs>
        <w:ind w:left="2700" w:hanging="180"/>
      </w:pPr>
    </w:lvl>
    <w:lvl w:ilvl="3" w:tplc="385EEE6A" w:tentative="1">
      <w:start w:val="1"/>
      <w:numFmt w:val="decimal"/>
      <w:lvlText w:val="%4."/>
      <w:lvlJc w:val="left"/>
      <w:pPr>
        <w:tabs>
          <w:tab w:val="num" w:pos="3420"/>
        </w:tabs>
        <w:ind w:left="3420" w:hanging="360"/>
      </w:pPr>
    </w:lvl>
    <w:lvl w:ilvl="4" w:tplc="07302E22" w:tentative="1">
      <w:start w:val="1"/>
      <w:numFmt w:val="lowerLetter"/>
      <w:lvlText w:val="%5."/>
      <w:lvlJc w:val="left"/>
      <w:pPr>
        <w:tabs>
          <w:tab w:val="num" w:pos="4140"/>
        </w:tabs>
        <w:ind w:left="4140" w:hanging="360"/>
      </w:pPr>
    </w:lvl>
    <w:lvl w:ilvl="5" w:tplc="35349834" w:tentative="1">
      <w:start w:val="1"/>
      <w:numFmt w:val="lowerRoman"/>
      <w:lvlText w:val="%6."/>
      <w:lvlJc w:val="right"/>
      <w:pPr>
        <w:tabs>
          <w:tab w:val="num" w:pos="4860"/>
        </w:tabs>
        <w:ind w:left="4860" w:hanging="180"/>
      </w:pPr>
    </w:lvl>
    <w:lvl w:ilvl="6" w:tplc="B2CA6024" w:tentative="1">
      <w:start w:val="1"/>
      <w:numFmt w:val="decimal"/>
      <w:lvlText w:val="%7."/>
      <w:lvlJc w:val="left"/>
      <w:pPr>
        <w:tabs>
          <w:tab w:val="num" w:pos="5580"/>
        </w:tabs>
        <w:ind w:left="5580" w:hanging="360"/>
      </w:pPr>
    </w:lvl>
    <w:lvl w:ilvl="7" w:tplc="C052A270" w:tentative="1">
      <w:start w:val="1"/>
      <w:numFmt w:val="lowerLetter"/>
      <w:lvlText w:val="%8."/>
      <w:lvlJc w:val="left"/>
      <w:pPr>
        <w:tabs>
          <w:tab w:val="num" w:pos="6300"/>
        </w:tabs>
        <w:ind w:left="6300" w:hanging="360"/>
      </w:pPr>
    </w:lvl>
    <w:lvl w:ilvl="8" w:tplc="229E89FE" w:tentative="1">
      <w:start w:val="1"/>
      <w:numFmt w:val="lowerRoman"/>
      <w:lvlText w:val="%9."/>
      <w:lvlJc w:val="right"/>
      <w:pPr>
        <w:tabs>
          <w:tab w:val="num" w:pos="7020"/>
        </w:tabs>
        <w:ind w:left="7020" w:hanging="180"/>
      </w:pPr>
    </w:lvl>
  </w:abstractNum>
  <w:abstractNum w:abstractNumId="2">
    <w:nsid w:val="04E57DA5"/>
    <w:multiLevelType w:val="hybridMultilevel"/>
    <w:tmpl w:val="32B6FE72"/>
    <w:lvl w:ilvl="0" w:tplc="F6FCD49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E1C0D6A"/>
    <w:multiLevelType w:val="hybridMultilevel"/>
    <w:tmpl w:val="7F324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752E14"/>
    <w:multiLevelType w:val="multilevel"/>
    <w:tmpl w:val="F404C39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nsid w:val="10F131F7"/>
    <w:multiLevelType w:val="hybridMultilevel"/>
    <w:tmpl w:val="FDBCBA7C"/>
    <w:lvl w:ilvl="0" w:tplc="04190013">
      <w:start w:val="1"/>
      <w:numFmt w:val="upperRoman"/>
      <w:lvlText w:val="%1."/>
      <w:lvlJc w:val="right"/>
      <w:pPr>
        <w:tabs>
          <w:tab w:val="num" w:pos="540"/>
        </w:tabs>
        <w:ind w:left="540" w:hanging="1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753E23"/>
    <w:multiLevelType w:val="hybridMultilevel"/>
    <w:tmpl w:val="44C0F00C"/>
    <w:lvl w:ilvl="0" w:tplc="EE0619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CA1BB2"/>
    <w:multiLevelType w:val="multilevel"/>
    <w:tmpl w:val="73AC1C7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
    <w:nsid w:val="1D4A5602"/>
    <w:multiLevelType w:val="hybridMultilevel"/>
    <w:tmpl w:val="7F06667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8B4E3D"/>
    <w:multiLevelType w:val="hybridMultilevel"/>
    <w:tmpl w:val="3410B632"/>
    <w:lvl w:ilvl="0" w:tplc="572EDBFC">
      <w:start w:val="2"/>
      <w:numFmt w:val="decimal"/>
      <w:lvlText w:val="%1."/>
      <w:lvlJc w:val="left"/>
      <w:pPr>
        <w:tabs>
          <w:tab w:val="num" w:pos="1065"/>
        </w:tabs>
        <w:ind w:left="1065" w:hanging="705"/>
      </w:pPr>
      <w:rPr>
        <w:rFonts w:hint="default"/>
      </w:rPr>
    </w:lvl>
    <w:lvl w:ilvl="1" w:tplc="FDD43B78" w:tentative="1">
      <w:start w:val="1"/>
      <w:numFmt w:val="lowerLetter"/>
      <w:lvlText w:val="%2."/>
      <w:lvlJc w:val="left"/>
      <w:pPr>
        <w:tabs>
          <w:tab w:val="num" w:pos="1440"/>
        </w:tabs>
        <w:ind w:left="1440" w:hanging="360"/>
      </w:pPr>
    </w:lvl>
    <w:lvl w:ilvl="2" w:tplc="E922707E" w:tentative="1">
      <w:start w:val="1"/>
      <w:numFmt w:val="lowerRoman"/>
      <w:lvlText w:val="%3."/>
      <w:lvlJc w:val="right"/>
      <w:pPr>
        <w:tabs>
          <w:tab w:val="num" w:pos="2160"/>
        </w:tabs>
        <w:ind w:left="2160" w:hanging="180"/>
      </w:pPr>
    </w:lvl>
    <w:lvl w:ilvl="3" w:tplc="0ABAEBCC" w:tentative="1">
      <w:start w:val="1"/>
      <w:numFmt w:val="decimal"/>
      <w:lvlText w:val="%4."/>
      <w:lvlJc w:val="left"/>
      <w:pPr>
        <w:tabs>
          <w:tab w:val="num" w:pos="2880"/>
        </w:tabs>
        <w:ind w:left="2880" w:hanging="360"/>
      </w:pPr>
    </w:lvl>
    <w:lvl w:ilvl="4" w:tplc="7B78072E" w:tentative="1">
      <w:start w:val="1"/>
      <w:numFmt w:val="lowerLetter"/>
      <w:lvlText w:val="%5."/>
      <w:lvlJc w:val="left"/>
      <w:pPr>
        <w:tabs>
          <w:tab w:val="num" w:pos="3600"/>
        </w:tabs>
        <w:ind w:left="3600" w:hanging="360"/>
      </w:pPr>
    </w:lvl>
    <w:lvl w:ilvl="5" w:tplc="D6BEE0E6" w:tentative="1">
      <w:start w:val="1"/>
      <w:numFmt w:val="lowerRoman"/>
      <w:lvlText w:val="%6."/>
      <w:lvlJc w:val="right"/>
      <w:pPr>
        <w:tabs>
          <w:tab w:val="num" w:pos="4320"/>
        </w:tabs>
        <w:ind w:left="4320" w:hanging="180"/>
      </w:pPr>
    </w:lvl>
    <w:lvl w:ilvl="6" w:tplc="587015F6" w:tentative="1">
      <w:start w:val="1"/>
      <w:numFmt w:val="decimal"/>
      <w:lvlText w:val="%7."/>
      <w:lvlJc w:val="left"/>
      <w:pPr>
        <w:tabs>
          <w:tab w:val="num" w:pos="5040"/>
        </w:tabs>
        <w:ind w:left="5040" w:hanging="360"/>
      </w:pPr>
    </w:lvl>
    <w:lvl w:ilvl="7" w:tplc="C2A26F9C" w:tentative="1">
      <w:start w:val="1"/>
      <w:numFmt w:val="lowerLetter"/>
      <w:lvlText w:val="%8."/>
      <w:lvlJc w:val="left"/>
      <w:pPr>
        <w:tabs>
          <w:tab w:val="num" w:pos="5760"/>
        </w:tabs>
        <w:ind w:left="5760" w:hanging="360"/>
      </w:pPr>
    </w:lvl>
    <w:lvl w:ilvl="8" w:tplc="4D0C3D48" w:tentative="1">
      <w:start w:val="1"/>
      <w:numFmt w:val="lowerRoman"/>
      <w:lvlText w:val="%9."/>
      <w:lvlJc w:val="right"/>
      <w:pPr>
        <w:tabs>
          <w:tab w:val="num" w:pos="6480"/>
        </w:tabs>
        <w:ind w:left="6480" w:hanging="180"/>
      </w:pPr>
    </w:lvl>
  </w:abstractNum>
  <w:abstractNum w:abstractNumId="10">
    <w:nsid w:val="26BC2756"/>
    <w:multiLevelType w:val="hybridMultilevel"/>
    <w:tmpl w:val="7F324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89F2315"/>
    <w:multiLevelType w:val="hybridMultilevel"/>
    <w:tmpl w:val="5EB4A626"/>
    <w:lvl w:ilvl="0" w:tplc="611CF85A">
      <w:start w:val="8"/>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2926645F"/>
    <w:multiLevelType w:val="hybridMultilevel"/>
    <w:tmpl w:val="6CE627DA"/>
    <w:lvl w:ilvl="0" w:tplc="CD5263CE">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2AD67BF0"/>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CD11116"/>
    <w:multiLevelType w:val="hybridMultilevel"/>
    <w:tmpl w:val="C730271C"/>
    <w:lvl w:ilvl="0" w:tplc="A7284FFA">
      <w:start w:val="1"/>
      <w:numFmt w:val="decimal"/>
      <w:lvlText w:val="%1."/>
      <w:lvlJc w:val="left"/>
      <w:pPr>
        <w:tabs>
          <w:tab w:val="num" w:pos="720"/>
        </w:tabs>
        <w:ind w:left="720" w:hanging="360"/>
      </w:pPr>
      <w:rPr>
        <w:rFonts w:hint="default"/>
      </w:rPr>
    </w:lvl>
    <w:lvl w:ilvl="1" w:tplc="80B87DAC">
      <w:numFmt w:val="none"/>
      <w:lvlText w:val=""/>
      <w:lvlJc w:val="left"/>
      <w:pPr>
        <w:tabs>
          <w:tab w:val="num" w:pos="360"/>
        </w:tabs>
      </w:pPr>
    </w:lvl>
    <w:lvl w:ilvl="2" w:tplc="D4B01FFE">
      <w:numFmt w:val="none"/>
      <w:lvlText w:val=""/>
      <w:lvlJc w:val="left"/>
      <w:pPr>
        <w:tabs>
          <w:tab w:val="num" w:pos="360"/>
        </w:tabs>
      </w:pPr>
    </w:lvl>
    <w:lvl w:ilvl="3" w:tplc="C09CCFF2">
      <w:numFmt w:val="none"/>
      <w:lvlText w:val=""/>
      <w:lvlJc w:val="left"/>
      <w:pPr>
        <w:tabs>
          <w:tab w:val="num" w:pos="360"/>
        </w:tabs>
      </w:pPr>
    </w:lvl>
    <w:lvl w:ilvl="4" w:tplc="14963F0E">
      <w:numFmt w:val="none"/>
      <w:lvlText w:val=""/>
      <w:lvlJc w:val="left"/>
      <w:pPr>
        <w:tabs>
          <w:tab w:val="num" w:pos="360"/>
        </w:tabs>
      </w:pPr>
    </w:lvl>
    <w:lvl w:ilvl="5" w:tplc="523E9B96">
      <w:numFmt w:val="none"/>
      <w:lvlText w:val=""/>
      <w:lvlJc w:val="left"/>
      <w:pPr>
        <w:tabs>
          <w:tab w:val="num" w:pos="360"/>
        </w:tabs>
      </w:pPr>
    </w:lvl>
    <w:lvl w:ilvl="6" w:tplc="3BA490B6">
      <w:numFmt w:val="none"/>
      <w:lvlText w:val=""/>
      <w:lvlJc w:val="left"/>
      <w:pPr>
        <w:tabs>
          <w:tab w:val="num" w:pos="360"/>
        </w:tabs>
      </w:pPr>
    </w:lvl>
    <w:lvl w:ilvl="7" w:tplc="231AE71C">
      <w:numFmt w:val="none"/>
      <w:lvlText w:val=""/>
      <w:lvlJc w:val="left"/>
      <w:pPr>
        <w:tabs>
          <w:tab w:val="num" w:pos="360"/>
        </w:tabs>
      </w:pPr>
    </w:lvl>
    <w:lvl w:ilvl="8" w:tplc="CE807F58">
      <w:numFmt w:val="none"/>
      <w:lvlText w:val=""/>
      <w:lvlJc w:val="left"/>
      <w:pPr>
        <w:tabs>
          <w:tab w:val="num" w:pos="360"/>
        </w:tabs>
      </w:pPr>
    </w:lvl>
  </w:abstractNum>
  <w:abstractNum w:abstractNumId="16">
    <w:nsid w:val="37F168B2"/>
    <w:multiLevelType w:val="hybridMultilevel"/>
    <w:tmpl w:val="7F324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130E5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F3A4F21"/>
    <w:multiLevelType w:val="hybridMultilevel"/>
    <w:tmpl w:val="E072FE8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1661805"/>
    <w:multiLevelType w:val="hybridMultilevel"/>
    <w:tmpl w:val="6CE627DA"/>
    <w:lvl w:ilvl="0" w:tplc="FFFFFFFF">
      <w:start w:val="1"/>
      <w:numFmt w:val="decimal"/>
      <w:lvlText w:val="%1."/>
      <w:lvlJc w:val="left"/>
      <w:pPr>
        <w:tabs>
          <w:tab w:val="num" w:pos="1068"/>
        </w:tabs>
        <w:ind w:left="1068" w:hanging="360"/>
      </w:p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0">
    <w:nsid w:val="42AF7E63"/>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64C76E48"/>
    <w:multiLevelType w:val="multilevel"/>
    <w:tmpl w:val="5C9ADF30"/>
    <w:lvl w:ilvl="0">
      <w:start w:val="2"/>
      <w:numFmt w:val="upperRoman"/>
      <w:lvlText w:val="%1."/>
      <w:lvlJc w:val="left"/>
      <w:pPr>
        <w:tabs>
          <w:tab w:val="num" w:pos="1080"/>
        </w:tabs>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70507672"/>
    <w:multiLevelType w:val="multilevel"/>
    <w:tmpl w:val="76644F5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73D15EA2"/>
    <w:multiLevelType w:val="multilevel"/>
    <w:tmpl w:val="65CE0D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752F56B6"/>
    <w:multiLevelType w:val="multilevel"/>
    <w:tmpl w:val="A392921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Symbol" w:hAnsi="Symbol"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79200EF6"/>
    <w:multiLevelType w:val="multilevel"/>
    <w:tmpl w:val="6FACA404"/>
    <w:lvl w:ilvl="0">
      <w:start w:val="3"/>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26">
    <w:nsid w:val="7A11229E"/>
    <w:multiLevelType w:val="hybridMultilevel"/>
    <w:tmpl w:val="7F324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C93FEF"/>
    <w:multiLevelType w:val="multilevel"/>
    <w:tmpl w:val="7736EFEE"/>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0"/>
  </w:num>
  <w:num w:numId="4">
    <w:abstractNumId w:val="13"/>
  </w:num>
  <w:num w:numId="5">
    <w:abstractNumId w:val="15"/>
  </w:num>
  <w:num w:numId="6">
    <w:abstractNumId w:val="17"/>
  </w:num>
  <w:num w:numId="7">
    <w:abstractNumId w:val="8"/>
  </w:num>
  <w:num w:numId="8">
    <w:abstractNumId w:val="12"/>
  </w:num>
  <w:num w:numId="9">
    <w:abstractNumId w:val="11"/>
  </w:num>
  <w:num w:numId="10">
    <w:abstractNumId w:val="14"/>
  </w:num>
  <w:num w:numId="11">
    <w:abstractNumId w:val="19"/>
  </w:num>
  <w:num w:numId="12">
    <w:abstractNumId w:val="5"/>
  </w:num>
  <w:num w:numId="13">
    <w:abstractNumId w:val="21"/>
  </w:num>
  <w:num w:numId="14">
    <w:abstractNumId w:val="7"/>
  </w:num>
  <w:num w:numId="15">
    <w:abstractNumId w:val="22"/>
  </w:num>
  <w:num w:numId="16">
    <w:abstractNumId w:val="4"/>
  </w:num>
  <w:num w:numId="17">
    <w:abstractNumId w:val="23"/>
  </w:num>
  <w:num w:numId="18">
    <w:abstractNumId w:val="24"/>
  </w:num>
  <w:num w:numId="19">
    <w:abstractNumId w:val="1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6"/>
  </w:num>
  <w:num w:numId="29">
    <w:abstractNumId w:val="26"/>
  </w:num>
  <w:num w:numId="30">
    <w:abstractNumId w:val="10"/>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characterSpacingControl w:val="doNotCompress"/>
  <w:compat>
    <w:compatSetting w:name="compatibilityMode" w:uri="http://schemas.microsoft.com/office/word" w:val="12"/>
  </w:compat>
  <w:rsids>
    <w:rsidRoot w:val="00200028"/>
    <w:rsid w:val="00000DFC"/>
    <w:rsid w:val="00000E49"/>
    <w:rsid w:val="00005A16"/>
    <w:rsid w:val="0001402C"/>
    <w:rsid w:val="00014111"/>
    <w:rsid w:val="000179A4"/>
    <w:rsid w:val="00020330"/>
    <w:rsid w:val="000204CE"/>
    <w:rsid w:val="000232D5"/>
    <w:rsid w:val="00027F92"/>
    <w:rsid w:val="00031996"/>
    <w:rsid w:val="0004182D"/>
    <w:rsid w:val="00041A44"/>
    <w:rsid w:val="0004324F"/>
    <w:rsid w:val="000512BA"/>
    <w:rsid w:val="00054E92"/>
    <w:rsid w:val="000615CE"/>
    <w:rsid w:val="000649BF"/>
    <w:rsid w:val="00064C12"/>
    <w:rsid w:val="00064F34"/>
    <w:rsid w:val="00067276"/>
    <w:rsid w:val="0007022E"/>
    <w:rsid w:val="00073A73"/>
    <w:rsid w:val="000745A2"/>
    <w:rsid w:val="000773C4"/>
    <w:rsid w:val="0008122F"/>
    <w:rsid w:val="000815FF"/>
    <w:rsid w:val="000868A3"/>
    <w:rsid w:val="00095C07"/>
    <w:rsid w:val="000A0F84"/>
    <w:rsid w:val="000A5E87"/>
    <w:rsid w:val="000B3E90"/>
    <w:rsid w:val="000B41D9"/>
    <w:rsid w:val="000C0CCB"/>
    <w:rsid w:val="000C2A3C"/>
    <w:rsid w:val="000C4B93"/>
    <w:rsid w:val="000C57C7"/>
    <w:rsid w:val="000C5FA8"/>
    <w:rsid w:val="000C77D6"/>
    <w:rsid w:val="000C7F4D"/>
    <w:rsid w:val="000D2155"/>
    <w:rsid w:val="000D2919"/>
    <w:rsid w:val="000F4717"/>
    <w:rsid w:val="000F4EE8"/>
    <w:rsid w:val="000F6AAD"/>
    <w:rsid w:val="000F7D0E"/>
    <w:rsid w:val="00102441"/>
    <w:rsid w:val="00102AC2"/>
    <w:rsid w:val="00106EE1"/>
    <w:rsid w:val="00111955"/>
    <w:rsid w:val="00116717"/>
    <w:rsid w:val="00116C5E"/>
    <w:rsid w:val="0011736F"/>
    <w:rsid w:val="00120DC0"/>
    <w:rsid w:val="00122606"/>
    <w:rsid w:val="00122B09"/>
    <w:rsid w:val="001234DC"/>
    <w:rsid w:val="00131EE1"/>
    <w:rsid w:val="00137D76"/>
    <w:rsid w:val="0014053C"/>
    <w:rsid w:val="00153592"/>
    <w:rsid w:val="001536D3"/>
    <w:rsid w:val="00154D39"/>
    <w:rsid w:val="00154D63"/>
    <w:rsid w:val="0015590A"/>
    <w:rsid w:val="00155DA3"/>
    <w:rsid w:val="001573F2"/>
    <w:rsid w:val="001601E5"/>
    <w:rsid w:val="001609E7"/>
    <w:rsid w:val="00161FC4"/>
    <w:rsid w:val="001627D2"/>
    <w:rsid w:val="00162CF9"/>
    <w:rsid w:val="001718AD"/>
    <w:rsid w:val="0017298C"/>
    <w:rsid w:val="001733D0"/>
    <w:rsid w:val="00173A05"/>
    <w:rsid w:val="00174429"/>
    <w:rsid w:val="001750A6"/>
    <w:rsid w:val="0018103F"/>
    <w:rsid w:val="00183777"/>
    <w:rsid w:val="00184C21"/>
    <w:rsid w:val="001852F0"/>
    <w:rsid w:val="00186903"/>
    <w:rsid w:val="00192563"/>
    <w:rsid w:val="0019406D"/>
    <w:rsid w:val="001A5A02"/>
    <w:rsid w:val="001A6F45"/>
    <w:rsid w:val="001B400C"/>
    <w:rsid w:val="001B5DC0"/>
    <w:rsid w:val="001B627F"/>
    <w:rsid w:val="001C3D7C"/>
    <w:rsid w:val="001C4218"/>
    <w:rsid w:val="001C63F4"/>
    <w:rsid w:val="001D08D3"/>
    <w:rsid w:val="001D4812"/>
    <w:rsid w:val="001D68DE"/>
    <w:rsid w:val="001E2340"/>
    <w:rsid w:val="001E3C1D"/>
    <w:rsid w:val="001E6F06"/>
    <w:rsid w:val="001F1BFE"/>
    <w:rsid w:val="001F1E0A"/>
    <w:rsid w:val="001F46A0"/>
    <w:rsid w:val="001F60C9"/>
    <w:rsid w:val="001F61EE"/>
    <w:rsid w:val="00200028"/>
    <w:rsid w:val="002020D9"/>
    <w:rsid w:val="0020232E"/>
    <w:rsid w:val="00204A06"/>
    <w:rsid w:val="002073ED"/>
    <w:rsid w:val="002210C9"/>
    <w:rsid w:val="0022113E"/>
    <w:rsid w:val="0022158D"/>
    <w:rsid w:val="00223AD9"/>
    <w:rsid w:val="002249E1"/>
    <w:rsid w:val="00227BE3"/>
    <w:rsid w:val="002312B2"/>
    <w:rsid w:val="00234020"/>
    <w:rsid w:val="00235FD7"/>
    <w:rsid w:val="002440F5"/>
    <w:rsid w:val="00251EF1"/>
    <w:rsid w:val="00253C5C"/>
    <w:rsid w:val="00254B4C"/>
    <w:rsid w:val="00260B06"/>
    <w:rsid w:val="00261FF7"/>
    <w:rsid w:val="00263C47"/>
    <w:rsid w:val="00270C2A"/>
    <w:rsid w:val="00274C56"/>
    <w:rsid w:val="00275D24"/>
    <w:rsid w:val="0028457E"/>
    <w:rsid w:val="00284A70"/>
    <w:rsid w:val="00284E60"/>
    <w:rsid w:val="00286208"/>
    <w:rsid w:val="00296286"/>
    <w:rsid w:val="002A0515"/>
    <w:rsid w:val="002A596C"/>
    <w:rsid w:val="002B1283"/>
    <w:rsid w:val="002B1DFA"/>
    <w:rsid w:val="002B4448"/>
    <w:rsid w:val="002C6D24"/>
    <w:rsid w:val="002D09B6"/>
    <w:rsid w:val="002D2C92"/>
    <w:rsid w:val="002D468B"/>
    <w:rsid w:val="002D4786"/>
    <w:rsid w:val="002D58BA"/>
    <w:rsid w:val="002D69AE"/>
    <w:rsid w:val="002E0C9E"/>
    <w:rsid w:val="002E15CF"/>
    <w:rsid w:val="002E2DF7"/>
    <w:rsid w:val="002E7F11"/>
    <w:rsid w:val="002F1B95"/>
    <w:rsid w:val="002F4950"/>
    <w:rsid w:val="00303157"/>
    <w:rsid w:val="003038BC"/>
    <w:rsid w:val="003065AA"/>
    <w:rsid w:val="00313114"/>
    <w:rsid w:val="00313FE6"/>
    <w:rsid w:val="00323F1B"/>
    <w:rsid w:val="00324328"/>
    <w:rsid w:val="0032700E"/>
    <w:rsid w:val="0033024A"/>
    <w:rsid w:val="0033587C"/>
    <w:rsid w:val="0034032F"/>
    <w:rsid w:val="00345AA1"/>
    <w:rsid w:val="00346526"/>
    <w:rsid w:val="00346EFC"/>
    <w:rsid w:val="00350A97"/>
    <w:rsid w:val="00350C06"/>
    <w:rsid w:val="0035703A"/>
    <w:rsid w:val="00363CF4"/>
    <w:rsid w:val="003642CA"/>
    <w:rsid w:val="00373393"/>
    <w:rsid w:val="00374072"/>
    <w:rsid w:val="00375C82"/>
    <w:rsid w:val="00380251"/>
    <w:rsid w:val="00380B25"/>
    <w:rsid w:val="00381731"/>
    <w:rsid w:val="00383FD7"/>
    <w:rsid w:val="00386654"/>
    <w:rsid w:val="00394694"/>
    <w:rsid w:val="003A32AC"/>
    <w:rsid w:val="003B3B3E"/>
    <w:rsid w:val="003B4C01"/>
    <w:rsid w:val="003B51C1"/>
    <w:rsid w:val="003B5AD5"/>
    <w:rsid w:val="003B6164"/>
    <w:rsid w:val="003B646D"/>
    <w:rsid w:val="003B7367"/>
    <w:rsid w:val="003C0D74"/>
    <w:rsid w:val="003C1203"/>
    <w:rsid w:val="003C34D8"/>
    <w:rsid w:val="003C3CBB"/>
    <w:rsid w:val="003C6B5D"/>
    <w:rsid w:val="003C779B"/>
    <w:rsid w:val="003D67FF"/>
    <w:rsid w:val="003E7F87"/>
    <w:rsid w:val="003F2044"/>
    <w:rsid w:val="004010C1"/>
    <w:rsid w:val="00401C44"/>
    <w:rsid w:val="00402380"/>
    <w:rsid w:val="0041728B"/>
    <w:rsid w:val="00422902"/>
    <w:rsid w:val="00431B52"/>
    <w:rsid w:val="00432C60"/>
    <w:rsid w:val="0043342A"/>
    <w:rsid w:val="004418AA"/>
    <w:rsid w:val="00443397"/>
    <w:rsid w:val="00445795"/>
    <w:rsid w:val="00445A11"/>
    <w:rsid w:val="00446C84"/>
    <w:rsid w:val="0045244C"/>
    <w:rsid w:val="00460F35"/>
    <w:rsid w:val="00461878"/>
    <w:rsid w:val="00462964"/>
    <w:rsid w:val="004637F1"/>
    <w:rsid w:val="0046518F"/>
    <w:rsid w:val="00472CB6"/>
    <w:rsid w:val="00476A28"/>
    <w:rsid w:val="00477AEB"/>
    <w:rsid w:val="00480E69"/>
    <w:rsid w:val="004820E2"/>
    <w:rsid w:val="004873BA"/>
    <w:rsid w:val="00490278"/>
    <w:rsid w:val="00490DA8"/>
    <w:rsid w:val="00491804"/>
    <w:rsid w:val="0049408A"/>
    <w:rsid w:val="00495223"/>
    <w:rsid w:val="004A015E"/>
    <w:rsid w:val="004A62A6"/>
    <w:rsid w:val="004A74BE"/>
    <w:rsid w:val="004B33B7"/>
    <w:rsid w:val="004B4BDD"/>
    <w:rsid w:val="004C5EF1"/>
    <w:rsid w:val="004C6475"/>
    <w:rsid w:val="004D3A76"/>
    <w:rsid w:val="004D573D"/>
    <w:rsid w:val="004D7438"/>
    <w:rsid w:val="004E332C"/>
    <w:rsid w:val="004E4B9C"/>
    <w:rsid w:val="004F2DBD"/>
    <w:rsid w:val="004F5A6D"/>
    <w:rsid w:val="004F75E2"/>
    <w:rsid w:val="005009ED"/>
    <w:rsid w:val="0050354B"/>
    <w:rsid w:val="00505A21"/>
    <w:rsid w:val="00505C2C"/>
    <w:rsid w:val="00506663"/>
    <w:rsid w:val="00510CEB"/>
    <w:rsid w:val="005116A6"/>
    <w:rsid w:val="005157A2"/>
    <w:rsid w:val="00516C9E"/>
    <w:rsid w:val="005179EB"/>
    <w:rsid w:val="0052205C"/>
    <w:rsid w:val="00524925"/>
    <w:rsid w:val="005277C8"/>
    <w:rsid w:val="00540695"/>
    <w:rsid w:val="00540967"/>
    <w:rsid w:val="00540D72"/>
    <w:rsid w:val="0054255C"/>
    <w:rsid w:val="00543EB0"/>
    <w:rsid w:val="0054640B"/>
    <w:rsid w:val="00546C88"/>
    <w:rsid w:val="00552CDC"/>
    <w:rsid w:val="0055307A"/>
    <w:rsid w:val="005535D3"/>
    <w:rsid w:val="005539FA"/>
    <w:rsid w:val="005558B5"/>
    <w:rsid w:val="0055688A"/>
    <w:rsid w:val="00566EA7"/>
    <w:rsid w:val="00567150"/>
    <w:rsid w:val="00574636"/>
    <w:rsid w:val="00576338"/>
    <w:rsid w:val="0057693D"/>
    <w:rsid w:val="00577BD3"/>
    <w:rsid w:val="00580472"/>
    <w:rsid w:val="005862FA"/>
    <w:rsid w:val="00590B8B"/>
    <w:rsid w:val="00590FD1"/>
    <w:rsid w:val="00591A18"/>
    <w:rsid w:val="00592172"/>
    <w:rsid w:val="0059289F"/>
    <w:rsid w:val="00593273"/>
    <w:rsid w:val="005935E1"/>
    <w:rsid w:val="005A68D5"/>
    <w:rsid w:val="005A7FE2"/>
    <w:rsid w:val="005B25AC"/>
    <w:rsid w:val="005B3F4D"/>
    <w:rsid w:val="005B708D"/>
    <w:rsid w:val="005B729F"/>
    <w:rsid w:val="005C60D0"/>
    <w:rsid w:val="005C7487"/>
    <w:rsid w:val="005D1182"/>
    <w:rsid w:val="005D1BC6"/>
    <w:rsid w:val="005D3D30"/>
    <w:rsid w:val="005D49C8"/>
    <w:rsid w:val="005D513E"/>
    <w:rsid w:val="005D5F39"/>
    <w:rsid w:val="005D719F"/>
    <w:rsid w:val="005D7F69"/>
    <w:rsid w:val="005E1C44"/>
    <w:rsid w:val="005F20E5"/>
    <w:rsid w:val="006000AE"/>
    <w:rsid w:val="00602799"/>
    <w:rsid w:val="00602D41"/>
    <w:rsid w:val="00605136"/>
    <w:rsid w:val="00606D97"/>
    <w:rsid w:val="0061039C"/>
    <w:rsid w:val="00613D4B"/>
    <w:rsid w:val="00614948"/>
    <w:rsid w:val="0061503E"/>
    <w:rsid w:val="0061535C"/>
    <w:rsid w:val="00622A3C"/>
    <w:rsid w:val="00622C0A"/>
    <w:rsid w:val="00624FFD"/>
    <w:rsid w:val="00627214"/>
    <w:rsid w:val="00627BC6"/>
    <w:rsid w:val="00631978"/>
    <w:rsid w:val="00632ABB"/>
    <w:rsid w:val="006440DF"/>
    <w:rsid w:val="00646E73"/>
    <w:rsid w:val="0065007B"/>
    <w:rsid w:val="00652C1F"/>
    <w:rsid w:val="00652D8F"/>
    <w:rsid w:val="006576B9"/>
    <w:rsid w:val="006627B1"/>
    <w:rsid w:val="006635BF"/>
    <w:rsid w:val="006700B0"/>
    <w:rsid w:val="006722EF"/>
    <w:rsid w:val="006724BF"/>
    <w:rsid w:val="00673BBB"/>
    <w:rsid w:val="00674CF0"/>
    <w:rsid w:val="00675666"/>
    <w:rsid w:val="00680B3D"/>
    <w:rsid w:val="006811E0"/>
    <w:rsid w:val="00683DB1"/>
    <w:rsid w:val="00684366"/>
    <w:rsid w:val="00685267"/>
    <w:rsid w:val="00685DD5"/>
    <w:rsid w:val="00690036"/>
    <w:rsid w:val="00692261"/>
    <w:rsid w:val="006947BE"/>
    <w:rsid w:val="006A0DFC"/>
    <w:rsid w:val="006A0F82"/>
    <w:rsid w:val="006A3051"/>
    <w:rsid w:val="006A5621"/>
    <w:rsid w:val="006A6B42"/>
    <w:rsid w:val="006B2901"/>
    <w:rsid w:val="006C0829"/>
    <w:rsid w:val="006C2D8B"/>
    <w:rsid w:val="006C38BA"/>
    <w:rsid w:val="006C758B"/>
    <w:rsid w:val="006C7826"/>
    <w:rsid w:val="006E3C03"/>
    <w:rsid w:val="006E785C"/>
    <w:rsid w:val="006F0227"/>
    <w:rsid w:val="006F2DF6"/>
    <w:rsid w:val="00704E67"/>
    <w:rsid w:val="007051D4"/>
    <w:rsid w:val="00711ABA"/>
    <w:rsid w:val="007125D3"/>
    <w:rsid w:val="00712C05"/>
    <w:rsid w:val="00715592"/>
    <w:rsid w:val="00715FA0"/>
    <w:rsid w:val="007213C2"/>
    <w:rsid w:val="007235D1"/>
    <w:rsid w:val="00723724"/>
    <w:rsid w:val="00726200"/>
    <w:rsid w:val="00732B35"/>
    <w:rsid w:val="007362B4"/>
    <w:rsid w:val="00740E77"/>
    <w:rsid w:val="007424A6"/>
    <w:rsid w:val="00743C11"/>
    <w:rsid w:val="007610FA"/>
    <w:rsid w:val="0076323E"/>
    <w:rsid w:val="00767EE1"/>
    <w:rsid w:val="007720D3"/>
    <w:rsid w:val="00780B1E"/>
    <w:rsid w:val="007837B9"/>
    <w:rsid w:val="0078393A"/>
    <w:rsid w:val="00783D99"/>
    <w:rsid w:val="007847A0"/>
    <w:rsid w:val="00790629"/>
    <w:rsid w:val="00795DDF"/>
    <w:rsid w:val="00795F0D"/>
    <w:rsid w:val="00797099"/>
    <w:rsid w:val="007A1A47"/>
    <w:rsid w:val="007A2726"/>
    <w:rsid w:val="007A2744"/>
    <w:rsid w:val="007A27C7"/>
    <w:rsid w:val="007A3232"/>
    <w:rsid w:val="007A4628"/>
    <w:rsid w:val="007A76C9"/>
    <w:rsid w:val="007B5F88"/>
    <w:rsid w:val="007C1517"/>
    <w:rsid w:val="007C1E58"/>
    <w:rsid w:val="007C3C20"/>
    <w:rsid w:val="007D43C6"/>
    <w:rsid w:val="007D4519"/>
    <w:rsid w:val="007E0F65"/>
    <w:rsid w:val="007E160F"/>
    <w:rsid w:val="007E1D20"/>
    <w:rsid w:val="007E3315"/>
    <w:rsid w:val="007E3F93"/>
    <w:rsid w:val="007F1082"/>
    <w:rsid w:val="007F5AA4"/>
    <w:rsid w:val="00802551"/>
    <w:rsid w:val="0080377B"/>
    <w:rsid w:val="008037F1"/>
    <w:rsid w:val="00803B4F"/>
    <w:rsid w:val="00804281"/>
    <w:rsid w:val="0080744F"/>
    <w:rsid w:val="00815841"/>
    <w:rsid w:val="00827494"/>
    <w:rsid w:val="00831C57"/>
    <w:rsid w:val="008338AE"/>
    <w:rsid w:val="008370DE"/>
    <w:rsid w:val="00837396"/>
    <w:rsid w:val="00840B52"/>
    <w:rsid w:val="00840F5E"/>
    <w:rsid w:val="0084633F"/>
    <w:rsid w:val="008479D3"/>
    <w:rsid w:val="00847C16"/>
    <w:rsid w:val="0085012B"/>
    <w:rsid w:val="00851D55"/>
    <w:rsid w:val="00852161"/>
    <w:rsid w:val="0085230D"/>
    <w:rsid w:val="0085414A"/>
    <w:rsid w:val="00855D13"/>
    <w:rsid w:val="00857D59"/>
    <w:rsid w:val="008625DE"/>
    <w:rsid w:val="00864AA6"/>
    <w:rsid w:val="00865F13"/>
    <w:rsid w:val="00874C86"/>
    <w:rsid w:val="008771E9"/>
    <w:rsid w:val="00877A9F"/>
    <w:rsid w:val="00891841"/>
    <w:rsid w:val="008942FC"/>
    <w:rsid w:val="00897217"/>
    <w:rsid w:val="008A02DF"/>
    <w:rsid w:val="008A624D"/>
    <w:rsid w:val="008A6A3D"/>
    <w:rsid w:val="008B21F7"/>
    <w:rsid w:val="008B2E09"/>
    <w:rsid w:val="008B45C4"/>
    <w:rsid w:val="008B5929"/>
    <w:rsid w:val="008B596E"/>
    <w:rsid w:val="008B5ED8"/>
    <w:rsid w:val="008B5F49"/>
    <w:rsid w:val="008C023A"/>
    <w:rsid w:val="008C157D"/>
    <w:rsid w:val="008C71CF"/>
    <w:rsid w:val="008D1AD8"/>
    <w:rsid w:val="008D2BC8"/>
    <w:rsid w:val="008E073D"/>
    <w:rsid w:val="008F3EF8"/>
    <w:rsid w:val="008F55AB"/>
    <w:rsid w:val="008F7174"/>
    <w:rsid w:val="00910D31"/>
    <w:rsid w:val="00913D0E"/>
    <w:rsid w:val="00913EB5"/>
    <w:rsid w:val="00917874"/>
    <w:rsid w:val="00917B63"/>
    <w:rsid w:val="009225BA"/>
    <w:rsid w:val="00922F8C"/>
    <w:rsid w:val="00923BD0"/>
    <w:rsid w:val="009265F7"/>
    <w:rsid w:val="0092677A"/>
    <w:rsid w:val="00931F01"/>
    <w:rsid w:val="00934130"/>
    <w:rsid w:val="00940A5B"/>
    <w:rsid w:val="00943801"/>
    <w:rsid w:val="00946C41"/>
    <w:rsid w:val="0095029B"/>
    <w:rsid w:val="00954409"/>
    <w:rsid w:val="009670A0"/>
    <w:rsid w:val="0096745A"/>
    <w:rsid w:val="00974370"/>
    <w:rsid w:val="00974FBA"/>
    <w:rsid w:val="009825FE"/>
    <w:rsid w:val="00983E2F"/>
    <w:rsid w:val="009909A3"/>
    <w:rsid w:val="00993CEA"/>
    <w:rsid w:val="009944D8"/>
    <w:rsid w:val="009B0254"/>
    <w:rsid w:val="009B121C"/>
    <w:rsid w:val="009B1346"/>
    <w:rsid w:val="009B1E55"/>
    <w:rsid w:val="009B2D0B"/>
    <w:rsid w:val="009B315C"/>
    <w:rsid w:val="009B506D"/>
    <w:rsid w:val="009C1101"/>
    <w:rsid w:val="009C1FA1"/>
    <w:rsid w:val="009C33D9"/>
    <w:rsid w:val="009C3F47"/>
    <w:rsid w:val="009C6F19"/>
    <w:rsid w:val="009D42C3"/>
    <w:rsid w:val="009D68E9"/>
    <w:rsid w:val="009D7127"/>
    <w:rsid w:val="009E15B7"/>
    <w:rsid w:val="009E1956"/>
    <w:rsid w:val="009E2E5D"/>
    <w:rsid w:val="009F4A42"/>
    <w:rsid w:val="009F7B51"/>
    <w:rsid w:val="00A04CF3"/>
    <w:rsid w:val="00A110BB"/>
    <w:rsid w:val="00A13CA3"/>
    <w:rsid w:val="00A15045"/>
    <w:rsid w:val="00A165B3"/>
    <w:rsid w:val="00A16B6E"/>
    <w:rsid w:val="00A25A6E"/>
    <w:rsid w:val="00A300FD"/>
    <w:rsid w:val="00A36FF2"/>
    <w:rsid w:val="00A4027A"/>
    <w:rsid w:val="00A44253"/>
    <w:rsid w:val="00A50FAB"/>
    <w:rsid w:val="00A515B4"/>
    <w:rsid w:val="00A521E8"/>
    <w:rsid w:val="00A55232"/>
    <w:rsid w:val="00A5546E"/>
    <w:rsid w:val="00A55FD1"/>
    <w:rsid w:val="00A6624B"/>
    <w:rsid w:val="00A71723"/>
    <w:rsid w:val="00A71862"/>
    <w:rsid w:val="00A719D3"/>
    <w:rsid w:val="00A71C3B"/>
    <w:rsid w:val="00A7278D"/>
    <w:rsid w:val="00A77EAA"/>
    <w:rsid w:val="00A8411B"/>
    <w:rsid w:val="00A84ADD"/>
    <w:rsid w:val="00A85814"/>
    <w:rsid w:val="00A90508"/>
    <w:rsid w:val="00A91C97"/>
    <w:rsid w:val="00AA1719"/>
    <w:rsid w:val="00AA2983"/>
    <w:rsid w:val="00AA5429"/>
    <w:rsid w:val="00AA5E8E"/>
    <w:rsid w:val="00AB326E"/>
    <w:rsid w:val="00AB6110"/>
    <w:rsid w:val="00AC14E7"/>
    <w:rsid w:val="00AC277E"/>
    <w:rsid w:val="00AC6101"/>
    <w:rsid w:val="00AC617C"/>
    <w:rsid w:val="00AD34C7"/>
    <w:rsid w:val="00AD7CDE"/>
    <w:rsid w:val="00AE54F9"/>
    <w:rsid w:val="00AE6A85"/>
    <w:rsid w:val="00AE78A5"/>
    <w:rsid w:val="00AF1EF0"/>
    <w:rsid w:val="00AF2032"/>
    <w:rsid w:val="00AF2CDF"/>
    <w:rsid w:val="00AF351A"/>
    <w:rsid w:val="00AF3933"/>
    <w:rsid w:val="00AF3BBA"/>
    <w:rsid w:val="00AF4B0E"/>
    <w:rsid w:val="00AF598F"/>
    <w:rsid w:val="00AF64DC"/>
    <w:rsid w:val="00AF7129"/>
    <w:rsid w:val="00AF7A88"/>
    <w:rsid w:val="00B00823"/>
    <w:rsid w:val="00B01E5A"/>
    <w:rsid w:val="00B03C55"/>
    <w:rsid w:val="00B06337"/>
    <w:rsid w:val="00B1310C"/>
    <w:rsid w:val="00B20280"/>
    <w:rsid w:val="00B22768"/>
    <w:rsid w:val="00B25CAA"/>
    <w:rsid w:val="00B340FB"/>
    <w:rsid w:val="00B34619"/>
    <w:rsid w:val="00B41B38"/>
    <w:rsid w:val="00B42BA0"/>
    <w:rsid w:val="00B50089"/>
    <w:rsid w:val="00B52232"/>
    <w:rsid w:val="00B5566B"/>
    <w:rsid w:val="00B56D40"/>
    <w:rsid w:val="00B577F4"/>
    <w:rsid w:val="00B6035D"/>
    <w:rsid w:val="00B62089"/>
    <w:rsid w:val="00B64C91"/>
    <w:rsid w:val="00B7158E"/>
    <w:rsid w:val="00B75E82"/>
    <w:rsid w:val="00B81530"/>
    <w:rsid w:val="00B84EDA"/>
    <w:rsid w:val="00B85687"/>
    <w:rsid w:val="00B85BB3"/>
    <w:rsid w:val="00B86074"/>
    <w:rsid w:val="00B92CC5"/>
    <w:rsid w:val="00B92F89"/>
    <w:rsid w:val="00B93C7B"/>
    <w:rsid w:val="00BA3EAF"/>
    <w:rsid w:val="00BA5BF9"/>
    <w:rsid w:val="00BA7D3B"/>
    <w:rsid w:val="00BB0017"/>
    <w:rsid w:val="00BB0D86"/>
    <w:rsid w:val="00BB28EB"/>
    <w:rsid w:val="00BB417B"/>
    <w:rsid w:val="00BB71D8"/>
    <w:rsid w:val="00BC2992"/>
    <w:rsid w:val="00BC5F62"/>
    <w:rsid w:val="00BC607A"/>
    <w:rsid w:val="00BE0EE2"/>
    <w:rsid w:val="00BE5530"/>
    <w:rsid w:val="00BF1D1D"/>
    <w:rsid w:val="00BF2451"/>
    <w:rsid w:val="00BF2726"/>
    <w:rsid w:val="00BF4AE7"/>
    <w:rsid w:val="00BF732B"/>
    <w:rsid w:val="00C0048D"/>
    <w:rsid w:val="00C00AB6"/>
    <w:rsid w:val="00C01000"/>
    <w:rsid w:val="00C01303"/>
    <w:rsid w:val="00C01DBA"/>
    <w:rsid w:val="00C0216C"/>
    <w:rsid w:val="00C058A9"/>
    <w:rsid w:val="00C061BA"/>
    <w:rsid w:val="00C06773"/>
    <w:rsid w:val="00C07698"/>
    <w:rsid w:val="00C11BDE"/>
    <w:rsid w:val="00C12502"/>
    <w:rsid w:val="00C14336"/>
    <w:rsid w:val="00C14870"/>
    <w:rsid w:val="00C15333"/>
    <w:rsid w:val="00C24ABD"/>
    <w:rsid w:val="00C354FA"/>
    <w:rsid w:val="00C35FDF"/>
    <w:rsid w:val="00C37AB2"/>
    <w:rsid w:val="00C43453"/>
    <w:rsid w:val="00C456DC"/>
    <w:rsid w:val="00C4790D"/>
    <w:rsid w:val="00C52381"/>
    <w:rsid w:val="00C52601"/>
    <w:rsid w:val="00C54435"/>
    <w:rsid w:val="00C57E6F"/>
    <w:rsid w:val="00C61188"/>
    <w:rsid w:val="00C61E36"/>
    <w:rsid w:val="00C6411D"/>
    <w:rsid w:val="00C65AF4"/>
    <w:rsid w:val="00C6748F"/>
    <w:rsid w:val="00C6767D"/>
    <w:rsid w:val="00C70CB6"/>
    <w:rsid w:val="00C73757"/>
    <w:rsid w:val="00C74DA0"/>
    <w:rsid w:val="00C902B8"/>
    <w:rsid w:val="00C9254C"/>
    <w:rsid w:val="00CA4EC0"/>
    <w:rsid w:val="00CA5C18"/>
    <w:rsid w:val="00CB36AD"/>
    <w:rsid w:val="00CB6222"/>
    <w:rsid w:val="00CC0C8D"/>
    <w:rsid w:val="00CC16AA"/>
    <w:rsid w:val="00CC1BA6"/>
    <w:rsid w:val="00CC695A"/>
    <w:rsid w:val="00CD10A6"/>
    <w:rsid w:val="00CD42C1"/>
    <w:rsid w:val="00CD6952"/>
    <w:rsid w:val="00CE42E2"/>
    <w:rsid w:val="00CE478C"/>
    <w:rsid w:val="00CE6DCB"/>
    <w:rsid w:val="00CE6FFE"/>
    <w:rsid w:val="00CE7057"/>
    <w:rsid w:val="00CF0EA4"/>
    <w:rsid w:val="00CF1A62"/>
    <w:rsid w:val="00CF2579"/>
    <w:rsid w:val="00CF76F9"/>
    <w:rsid w:val="00D00324"/>
    <w:rsid w:val="00D00700"/>
    <w:rsid w:val="00D16D61"/>
    <w:rsid w:val="00D21623"/>
    <w:rsid w:val="00D229F0"/>
    <w:rsid w:val="00D2316A"/>
    <w:rsid w:val="00D236D7"/>
    <w:rsid w:val="00D25524"/>
    <w:rsid w:val="00D26983"/>
    <w:rsid w:val="00D26ED3"/>
    <w:rsid w:val="00D271C4"/>
    <w:rsid w:val="00D437FE"/>
    <w:rsid w:val="00D50E37"/>
    <w:rsid w:val="00D51480"/>
    <w:rsid w:val="00D541FB"/>
    <w:rsid w:val="00D5457E"/>
    <w:rsid w:val="00D61A5A"/>
    <w:rsid w:val="00D62893"/>
    <w:rsid w:val="00D635DA"/>
    <w:rsid w:val="00D63B9F"/>
    <w:rsid w:val="00D7433D"/>
    <w:rsid w:val="00D75096"/>
    <w:rsid w:val="00D75F19"/>
    <w:rsid w:val="00D764C9"/>
    <w:rsid w:val="00D80714"/>
    <w:rsid w:val="00D877CF"/>
    <w:rsid w:val="00D95844"/>
    <w:rsid w:val="00D96B17"/>
    <w:rsid w:val="00DA2341"/>
    <w:rsid w:val="00DA4C87"/>
    <w:rsid w:val="00DA6C92"/>
    <w:rsid w:val="00DB121A"/>
    <w:rsid w:val="00DB1342"/>
    <w:rsid w:val="00DB2F86"/>
    <w:rsid w:val="00DB3637"/>
    <w:rsid w:val="00DB7DB2"/>
    <w:rsid w:val="00DC528A"/>
    <w:rsid w:val="00DD304E"/>
    <w:rsid w:val="00DD380F"/>
    <w:rsid w:val="00DD4CEB"/>
    <w:rsid w:val="00DD5853"/>
    <w:rsid w:val="00DD60D5"/>
    <w:rsid w:val="00DE0B5C"/>
    <w:rsid w:val="00DE3601"/>
    <w:rsid w:val="00DE604D"/>
    <w:rsid w:val="00DE72FC"/>
    <w:rsid w:val="00DF4A93"/>
    <w:rsid w:val="00DF7CB1"/>
    <w:rsid w:val="00E04FA8"/>
    <w:rsid w:val="00E1105B"/>
    <w:rsid w:val="00E17805"/>
    <w:rsid w:val="00E217B3"/>
    <w:rsid w:val="00E21940"/>
    <w:rsid w:val="00E2219C"/>
    <w:rsid w:val="00E25D4A"/>
    <w:rsid w:val="00E27B0E"/>
    <w:rsid w:val="00E302F0"/>
    <w:rsid w:val="00E30FFD"/>
    <w:rsid w:val="00E3639C"/>
    <w:rsid w:val="00E37718"/>
    <w:rsid w:val="00E41192"/>
    <w:rsid w:val="00E42EA3"/>
    <w:rsid w:val="00E466AC"/>
    <w:rsid w:val="00E46A10"/>
    <w:rsid w:val="00E46C4A"/>
    <w:rsid w:val="00E473BE"/>
    <w:rsid w:val="00E51227"/>
    <w:rsid w:val="00E52B7A"/>
    <w:rsid w:val="00E5448A"/>
    <w:rsid w:val="00E552C9"/>
    <w:rsid w:val="00E600D0"/>
    <w:rsid w:val="00E63671"/>
    <w:rsid w:val="00E64C1F"/>
    <w:rsid w:val="00E6673A"/>
    <w:rsid w:val="00E66C9D"/>
    <w:rsid w:val="00E67C73"/>
    <w:rsid w:val="00E67D84"/>
    <w:rsid w:val="00E72037"/>
    <w:rsid w:val="00E76545"/>
    <w:rsid w:val="00E7776B"/>
    <w:rsid w:val="00E8492D"/>
    <w:rsid w:val="00E84EDA"/>
    <w:rsid w:val="00E85002"/>
    <w:rsid w:val="00E907F5"/>
    <w:rsid w:val="00EA0E60"/>
    <w:rsid w:val="00EA10DD"/>
    <w:rsid w:val="00EA1449"/>
    <w:rsid w:val="00EA4148"/>
    <w:rsid w:val="00EA4949"/>
    <w:rsid w:val="00EB0544"/>
    <w:rsid w:val="00EB4075"/>
    <w:rsid w:val="00EB68BD"/>
    <w:rsid w:val="00EC58DC"/>
    <w:rsid w:val="00EC5EF9"/>
    <w:rsid w:val="00EC6A42"/>
    <w:rsid w:val="00ED1519"/>
    <w:rsid w:val="00ED3FB2"/>
    <w:rsid w:val="00ED423A"/>
    <w:rsid w:val="00ED563D"/>
    <w:rsid w:val="00ED79D3"/>
    <w:rsid w:val="00EE4E32"/>
    <w:rsid w:val="00EE5A11"/>
    <w:rsid w:val="00EE6E48"/>
    <w:rsid w:val="00EE7315"/>
    <w:rsid w:val="00EF6DB1"/>
    <w:rsid w:val="00F05539"/>
    <w:rsid w:val="00F113AA"/>
    <w:rsid w:val="00F132CE"/>
    <w:rsid w:val="00F22684"/>
    <w:rsid w:val="00F23391"/>
    <w:rsid w:val="00F33118"/>
    <w:rsid w:val="00F3519B"/>
    <w:rsid w:val="00F35D2A"/>
    <w:rsid w:val="00F42B9E"/>
    <w:rsid w:val="00F46CBE"/>
    <w:rsid w:val="00F53A56"/>
    <w:rsid w:val="00F5515F"/>
    <w:rsid w:val="00F6320E"/>
    <w:rsid w:val="00F637FC"/>
    <w:rsid w:val="00F63CF5"/>
    <w:rsid w:val="00F64B2B"/>
    <w:rsid w:val="00F65822"/>
    <w:rsid w:val="00F67B64"/>
    <w:rsid w:val="00F713DC"/>
    <w:rsid w:val="00F7226B"/>
    <w:rsid w:val="00F7500F"/>
    <w:rsid w:val="00F7511C"/>
    <w:rsid w:val="00F75C59"/>
    <w:rsid w:val="00F8298F"/>
    <w:rsid w:val="00F832F6"/>
    <w:rsid w:val="00F84227"/>
    <w:rsid w:val="00F90CD5"/>
    <w:rsid w:val="00F92B5A"/>
    <w:rsid w:val="00F93B7E"/>
    <w:rsid w:val="00F94F5A"/>
    <w:rsid w:val="00F975C4"/>
    <w:rsid w:val="00FA0035"/>
    <w:rsid w:val="00FA0AA8"/>
    <w:rsid w:val="00FA38E3"/>
    <w:rsid w:val="00FA68A6"/>
    <w:rsid w:val="00FA797C"/>
    <w:rsid w:val="00FB4A91"/>
    <w:rsid w:val="00FB505C"/>
    <w:rsid w:val="00FB5773"/>
    <w:rsid w:val="00FB6C3D"/>
    <w:rsid w:val="00FC224D"/>
    <w:rsid w:val="00FC29C0"/>
    <w:rsid w:val="00FC6220"/>
    <w:rsid w:val="00FD1068"/>
    <w:rsid w:val="00FD32D1"/>
    <w:rsid w:val="00FD3FD2"/>
    <w:rsid w:val="00FD5595"/>
    <w:rsid w:val="00FD6C5B"/>
    <w:rsid w:val="00FD6D0F"/>
    <w:rsid w:val="00FE09B5"/>
    <w:rsid w:val="00FE59BE"/>
    <w:rsid w:val="00FF07D8"/>
    <w:rsid w:val="00FF2173"/>
    <w:rsid w:val="00FF296A"/>
    <w:rsid w:val="00FF509C"/>
    <w:rsid w:val="00FF5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0028"/>
    <w:rPr>
      <w:sz w:val="24"/>
      <w:szCs w:val="24"/>
    </w:rPr>
  </w:style>
  <w:style w:type="paragraph" w:styleId="1">
    <w:name w:val="heading 1"/>
    <w:basedOn w:val="a"/>
    <w:next w:val="a"/>
    <w:qFormat/>
    <w:rsid w:val="00200028"/>
    <w:pPr>
      <w:keepNext/>
      <w:jc w:val="center"/>
      <w:outlineLvl w:val="0"/>
    </w:pPr>
    <w:rPr>
      <w:rFonts w:ascii="Arial" w:hAnsi="Arial"/>
    </w:rPr>
  </w:style>
  <w:style w:type="paragraph" w:styleId="2">
    <w:name w:val="heading 2"/>
    <w:aliases w:val="Заголовок 2 Знак"/>
    <w:basedOn w:val="a"/>
    <w:next w:val="a"/>
    <w:qFormat/>
    <w:rsid w:val="00200028"/>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00028"/>
    <w:pPr>
      <w:ind w:right="-365" w:firstLine="900"/>
      <w:jc w:val="center"/>
    </w:pPr>
    <w:rPr>
      <w:b/>
      <w:sz w:val="28"/>
      <w:u w:val="single"/>
    </w:rPr>
  </w:style>
  <w:style w:type="paragraph" w:styleId="a4">
    <w:name w:val="footer"/>
    <w:basedOn w:val="a"/>
    <w:rsid w:val="00200028"/>
    <w:pPr>
      <w:tabs>
        <w:tab w:val="center" w:pos="4677"/>
        <w:tab w:val="right" w:pos="9355"/>
      </w:tabs>
    </w:pPr>
  </w:style>
  <w:style w:type="character" w:styleId="a5">
    <w:name w:val="page number"/>
    <w:basedOn w:val="a0"/>
    <w:rsid w:val="00200028"/>
  </w:style>
  <w:style w:type="paragraph" w:styleId="a6">
    <w:name w:val="Body Text"/>
    <w:basedOn w:val="a"/>
    <w:rsid w:val="00200028"/>
    <w:rPr>
      <w:b/>
      <w:u w:val="single"/>
    </w:rPr>
  </w:style>
  <w:style w:type="paragraph" w:styleId="20">
    <w:name w:val="Body Text Indent 2"/>
    <w:basedOn w:val="a"/>
    <w:rsid w:val="00200028"/>
    <w:pPr>
      <w:ind w:firstLine="709"/>
    </w:pPr>
  </w:style>
  <w:style w:type="paragraph" w:customStyle="1" w:styleId="a7">
    <w:name w:val="Подпункт"/>
    <w:basedOn w:val="a"/>
    <w:rsid w:val="00200028"/>
    <w:pPr>
      <w:tabs>
        <w:tab w:val="num" w:pos="1134"/>
      </w:tabs>
      <w:spacing w:line="360" w:lineRule="auto"/>
      <w:ind w:left="1134" w:hanging="1134"/>
      <w:jc w:val="both"/>
    </w:pPr>
    <w:rPr>
      <w:snapToGrid w:val="0"/>
      <w:sz w:val="28"/>
      <w:szCs w:val="20"/>
    </w:rPr>
  </w:style>
  <w:style w:type="paragraph" w:customStyle="1" w:styleId="21">
    <w:name w:val="Пункт2"/>
    <w:basedOn w:val="a"/>
    <w:rsid w:val="00200028"/>
    <w:pPr>
      <w:keepNext/>
      <w:tabs>
        <w:tab w:val="num" w:pos="1134"/>
      </w:tabs>
      <w:suppressAutoHyphens/>
      <w:spacing w:before="240" w:after="120"/>
      <w:ind w:left="1134" w:hanging="1134"/>
      <w:outlineLvl w:val="2"/>
    </w:pPr>
    <w:rPr>
      <w:b/>
      <w:snapToGrid w:val="0"/>
      <w:sz w:val="28"/>
      <w:szCs w:val="20"/>
    </w:rPr>
  </w:style>
  <w:style w:type="paragraph" w:styleId="22">
    <w:name w:val="Body Text 2"/>
    <w:basedOn w:val="a"/>
    <w:rsid w:val="00200028"/>
    <w:pPr>
      <w:spacing w:after="120" w:line="480" w:lineRule="auto"/>
    </w:pPr>
  </w:style>
  <w:style w:type="paragraph" w:styleId="a8">
    <w:name w:val="Title"/>
    <w:basedOn w:val="a"/>
    <w:qFormat/>
    <w:rsid w:val="00200028"/>
    <w:pPr>
      <w:jc w:val="center"/>
    </w:pPr>
    <w:rPr>
      <w:b/>
      <w:szCs w:val="20"/>
    </w:rPr>
  </w:style>
  <w:style w:type="table" w:styleId="a9">
    <w:name w:val="Table Grid"/>
    <w:basedOn w:val="a1"/>
    <w:rsid w:val="002000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rsid w:val="00200028"/>
    <w:rPr>
      <w:color w:val="0000FF"/>
      <w:u w:val="single"/>
    </w:rPr>
  </w:style>
  <w:style w:type="paragraph" w:styleId="3">
    <w:name w:val="Body Text 3"/>
    <w:basedOn w:val="a"/>
    <w:rsid w:val="00200028"/>
    <w:pPr>
      <w:spacing w:after="120"/>
    </w:pPr>
    <w:rPr>
      <w:sz w:val="16"/>
      <w:szCs w:val="16"/>
    </w:rPr>
  </w:style>
  <w:style w:type="paragraph" w:customStyle="1" w:styleId="FR1">
    <w:name w:val="FR1"/>
    <w:rsid w:val="00200028"/>
    <w:pPr>
      <w:widowControl w:val="0"/>
      <w:spacing w:before="20"/>
      <w:jc w:val="right"/>
    </w:pPr>
    <w:rPr>
      <w:rFonts w:ascii="Arial" w:hAnsi="Arial"/>
      <w:snapToGrid w:val="0"/>
    </w:rPr>
  </w:style>
  <w:style w:type="paragraph" w:customStyle="1" w:styleId="ab">
    <w:name w:val="Подподпункт"/>
    <w:basedOn w:val="a7"/>
    <w:rsid w:val="00200028"/>
    <w:pPr>
      <w:tabs>
        <w:tab w:val="clear" w:pos="1134"/>
        <w:tab w:val="num" w:pos="1701"/>
      </w:tabs>
      <w:ind w:left="1701" w:hanging="567"/>
    </w:pPr>
  </w:style>
  <w:style w:type="paragraph" w:styleId="ac">
    <w:name w:val="header"/>
    <w:basedOn w:val="a"/>
    <w:rsid w:val="00200028"/>
    <w:pPr>
      <w:tabs>
        <w:tab w:val="center" w:pos="4677"/>
        <w:tab w:val="right" w:pos="9355"/>
      </w:tabs>
    </w:pPr>
  </w:style>
  <w:style w:type="paragraph" w:customStyle="1" w:styleId="ConsPlusNonformat">
    <w:name w:val="ConsPlusNonformat"/>
    <w:rsid w:val="00200028"/>
    <w:pPr>
      <w:widowControl w:val="0"/>
      <w:autoSpaceDE w:val="0"/>
      <w:autoSpaceDN w:val="0"/>
      <w:adjustRightInd w:val="0"/>
    </w:pPr>
    <w:rPr>
      <w:rFonts w:ascii="Courier New" w:hAnsi="Courier New" w:cs="Courier New"/>
    </w:rPr>
  </w:style>
  <w:style w:type="paragraph" w:customStyle="1" w:styleId="ad">
    <w:name w:val="Обычный.Нормальный абзац"/>
    <w:rsid w:val="00200028"/>
    <w:pPr>
      <w:widowControl w:val="0"/>
      <w:autoSpaceDE w:val="0"/>
      <w:autoSpaceDN w:val="0"/>
      <w:ind w:firstLine="709"/>
      <w:jc w:val="both"/>
    </w:pPr>
    <w:rPr>
      <w:sz w:val="24"/>
      <w:szCs w:val="24"/>
    </w:rPr>
  </w:style>
  <w:style w:type="numbering" w:customStyle="1" w:styleId="10">
    <w:name w:val="Нет списка1"/>
    <w:next w:val="a2"/>
    <w:semiHidden/>
    <w:unhideWhenUsed/>
    <w:rsid w:val="00200028"/>
  </w:style>
  <w:style w:type="character" w:styleId="ae">
    <w:name w:val="FollowedHyperlink"/>
    <w:semiHidden/>
    <w:unhideWhenUsed/>
    <w:rsid w:val="00200028"/>
    <w:rPr>
      <w:color w:val="800080"/>
      <w:u w:val="single"/>
    </w:rPr>
  </w:style>
  <w:style w:type="paragraph" w:customStyle="1" w:styleId="font5">
    <w:name w:val="font5"/>
    <w:basedOn w:val="a"/>
    <w:rsid w:val="00200028"/>
    <w:pPr>
      <w:spacing w:before="100" w:beforeAutospacing="1" w:after="100" w:afterAutospacing="1"/>
    </w:pPr>
    <w:rPr>
      <w:rFonts w:ascii="Arial" w:hAnsi="Arial" w:cs="Arial"/>
      <w:color w:val="000000"/>
      <w:sz w:val="14"/>
      <w:szCs w:val="14"/>
    </w:rPr>
  </w:style>
  <w:style w:type="paragraph" w:customStyle="1" w:styleId="font6">
    <w:name w:val="font6"/>
    <w:basedOn w:val="a"/>
    <w:rsid w:val="00200028"/>
    <w:pPr>
      <w:spacing w:before="100" w:beforeAutospacing="1" w:after="100" w:afterAutospacing="1"/>
    </w:pPr>
    <w:rPr>
      <w:rFonts w:ascii="Arial" w:hAnsi="Arial" w:cs="Arial"/>
      <w:color w:val="000000"/>
      <w:sz w:val="18"/>
      <w:szCs w:val="18"/>
    </w:rPr>
  </w:style>
  <w:style w:type="paragraph" w:customStyle="1" w:styleId="font7">
    <w:name w:val="font7"/>
    <w:basedOn w:val="a"/>
    <w:rsid w:val="00200028"/>
    <w:pPr>
      <w:spacing w:before="100" w:beforeAutospacing="1" w:after="100" w:afterAutospacing="1"/>
    </w:pPr>
    <w:rPr>
      <w:rFonts w:ascii="Arial" w:hAnsi="Arial" w:cs="Arial"/>
      <w:color w:val="000000"/>
      <w:sz w:val="14"/>
      <w:szCs w:val="14"/>
    </w:rPr>
  </w:style>
  <w:style w:type="paragraph" w:customStyle="1" w:styleId="font8">
    <w:name w:val="font8"/>
    <w:basedOn w:val="a"/>
    <w:rsid w:val="00200028"/>
    <w:pPr>
      <w:spacing w:before="100" w:beforeAutospacing="1" w:after="100" w:afterAutospacing="1"/>
    </w:pPr>
    <w:rPr>
      <w:rFonts w:ascii="Arial" w:hAnsi="Arial" w:cs="Arial"/>
      <w:color w:val="000000"/>
      <w:sz w:val="18"/>
      <w:szCs w:val="18"/>
    </w:rPr>
  </w:style>
  <w:style w:type="paragraph" w:customStyle="1" w:styleId="font9">
    <w:name w:val="font9"/>
    <w:basedOn w:val="a"/>
    <w:rsid w:val="00200028"/>
    <w:pPr>
      <w:spacing w:before="100" w:beforeAutospacing="1" w:after="100" w:afterAutospacing="1"/>
    </w:pPr>
    <w:rPr>
      <w:rFonts w:ascii="Arial" w:hAnsi="Arial" w:cs="Arial"/>
      <w:color w:val="000000"/>
      <w:sz w:val="18"/>
      <w:szCs w:val="18"/>
    </w:rPr>
  </w:style>
  <w:style w:type="paragraph" w:customStyle="1" w:styleId="font10">
    <w:name w:val="font10"/>
    <w:basedOn w:val="a"/>
    <w:rsid w:val="00200028"/>
    <w:pPr>
      <w:spacing w:before="100" w:beforeAutospacing="1" w:after="100" w:afterAutospacing="1"/>
    </w:pPr>
    <w:rPr>
      <w:rFonts w:ascii="Arial" w:hAnsi="Arial" w:cs="Arial"/>
      <w:color w:val="000000"/>
      <w:sz w:val="14"/>
      <w:szCs w:val="14"/>
    </w:rPr>
  </w:style>
  <w:style w:type="paragraph" w:customStyle="1" w:styleId="font11">
    <w:name w:val="font11"/>
    <w:basedOn w:val="a"/>
    <w:rsid w:val="00200028"/>
    <w:pPr>
      <w:spacing w:before="100" w:beforeAutospacing="1" w:after="100" w:afterAutospacing="1"/>
    </w:pPr>
    <w:rPr>
      <w:rFonts w:ascii="Arial" w:hAnsi="Arial" w:cs="Arial"/>
      <w:color w:val="000000"/>
      <w:sz w:val="18"/>
      <w:szCs w:val="18"/>
    </w:rPr>
  </w:style>
  <w:style w:type="paragraph" w:customStyle="1" w:styleId="font12">
    <w:name w:val="font12"/>
    <w:basedOn w:val="a"/>
    <w:rsid w:val="00200028"/>
    <w:pPr>
      <w:spacing w:before="100" w:beforeAutospacing="1" w:after="100" w:afterAutospacing="1"/>
    </w:pPr>
    <w:rPr>
      <w:rFonts w:ascii="Arial" w:hAnsi="Arial" w:cs="Arial"/>
      <w:color w:val="000000"/>
      <w:sz w:val="14"/>
      <w:szCs w:val="14"/>
    </w:rPr>
  </w:style>
  <w:style w:type="paragraph" w:customStyle="1" w:styleId="font13">
    <w:name w:val="font13"/>
    <w:basedOn w:val="a"/>
    <w:rsid w:val="00200028"/>
    <w:pPr>
      <w:spacing w:before="100" w:beforeAutospacing="1" w:after="100" w:afterAutospacing="1"/>
    </w:pPr>
    <w:rPr>
      <w:rFonts w:ascii="Arial" w:hAnsi="Arial" w:cs="Arial"/>
      <w:color w:val="000000"/>
      <w:sz w:val="18"/>
      <w:szCs w:val="18"/>
    </w:rPr>
  </w:style>
  <w:style w:type="paragraph" w:customStyle="1" w:styleId="font14">
    <w:name w:val="font14"/>
    <w:basedOn w:val="a"/>
    <w:rsid w:val="00200028"/>
    <w:pPr>
      <w:spacing w:before="100" w:beforeAutospacing="1" w:after="100" w:afterAutospacing="1"/>
    </w:pPr>
    <w:rPr>
      <w:rFonts w:ascii="Arial" w:hAnsi="Arial" w:cs="Arial"/>
      <w:color w:val="000000"/>
      <w:sz w:val="16"/>
      <w:szCs w:val="16"/>
    </w:rPr>
  </w:style>
  <w:style w:type="paragraph" w:customStyle="1" w:styleId="font15">
    <w:name w:val="font15"/>
    <w:basedOn w:val="a"/>
    <w:rsid w:val="00200028"/>
    <w:pPr>
      <w:spacing w:before="100" w:beforeAutospacing="1" w:after="100" w:afterAutospacing="1"/>
    </w:pPr>
    <w:rPr>
      <w:rFonts w:ascii="Arial" w:hAnsi="Arial" w:cs="Arial"/>
      <w:color w:val="000000"/>
      <w:sz w:val="16"/>
      <w:szCs w:val="16"/>
    </w:rPr>
  </w:style>
  <w:style w:type="paragraph" w:customStyle="1" w:styleId="font16">
    <w:name w:val="font16"/>
    <w:basedOn w:val="a"/>
    <w:rsid w:val="00200028"/>
    <w:pPr>
      <w:spacing w:before="100" w:beforeAutospacing="1" w:after="100" w:afterAutospacing="1"/>
    </w:pPr>
    <w:rPr>
      <w:rFonts w:ascii="Arial" w:hAnsi="Arial" w:cs="Arial"/>
      <w:color w:val="000000"/>
      <w:sz w:val="14"/>
      <w:szCs w:val="14"/>
    </w:rPr>
  </w:style>
  <w:style w:type="paragraph" w:customStyle="1" w:styleId="font17">
    <w:name w:val="font17"/>
    <w:basedOn w:val="a"/>
    <w:rsid w:val="00200028"/>
    <w:pPr>
      <w:spacing w:before="100" w:beforeAutospacing="1" w:after="100" w:afterAutospacing="1"/>
    </w:pPr>
    <w:rPr>
      <w:rFonts w:ascii="Arial" w:hAnsi="Arial" w:cs="Arial"/>
      <w:color w:val="000000"/>
      <w:sz w:val="16"/>
      <w:szCs w:val="16"/>
    </w:rPr>
  </w:style>
  <w:style w:type="paragraph" w:customStyle="1" w:styleId="xl124">
    <w:name w:val="xl124"/>
    <w:basedOn w:val="a"/>
    <w:rsid w:val="00200028"/>
    <w:pPr>
      <w:spacing w:before="100" w:beforeAutospacing="1" w:after="100" w:afterAutospacing="1"/>
    </w:pPr>
  </w:style>
  <w:style w:type="paragraph" w:customStyle="1" w:styleId="xl125">
    <w:name w:val="xl125"/>
    <w:basedOn w:val="a"/>
    <w:rsid w:val="00200028"/>
    <w:pPr>
      <w:spacing w:before="100" w:beforeAutospacing="1" w:after="100" w:afterAutospacing="1"/>
      <w:textAlignment w:val="center"/>
    </w:pPr>
    <w:rPr>
      <w:rFonts w:ascii="Arial" w:hAnsi="Arial" w:cs="Arial"/>
      <w:color w:val="000000"/>
      <w:sz w:val="18"/>
      <w:szCs w:val="18"/>
    </w:rPr>
  </w:style>
  <w:style w:type="paragraph" w:customStyle="1" w:styleId="xl126">
    <w:name w:val="xl126"/>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27">
    <w:name w:val="xl127"/>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28">
    <w:name w:val="xl128"/>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29">
    <w:name w:val="xl129"/>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131">
    <w:name w:val="xl131"/>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132">
    <w:name w:val="xl132"/>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4"/>
      <w:szCs w:val="14"/>
    </w:rPr>
  </w:style>
  <w:style w:type="paragraph" w:customStyle="1" w:styleId="xl133">
    <w:name w:val="xl133"/>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4"/>
      <w:szCs w:val="14"/>
    </w:rPr>
  </w:style>
  <w:style w:type="paragraph" w:customStyle="1" w:styleId="xl134">
    <w:name w:val="xl134"/>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5">
    <w:name w:val="xl135"/>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136">
    <w:name w:val="xl136"/>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37">
    <w:name w:val="xl137"/>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138">
    <w:name w:val="xl138"/>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139">
    <w:name w:val="xl139"/>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140">
    <w:name w:val="xl140"/>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4"/>
      <w:szCs w:val="14"/>
    </w:rPr>
  </w:style>
  <w:style w:type="paragraph" w:customStyle="1" w:styleId="xl141">
    <w:name w:val="xl141"/>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142">
    <w:name w:val="xl142"/>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43">
    <w:name w:val="xl143"/>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44">
    <w:name w:val="xl144"/>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145">
    <w:name w:val="xl145"/>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6">
    <w:name w:val="xl146"/>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7">
    <w:name w:val="xl147"/>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148">
    <w:name w:val="xl148"/>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149">
    <w:name w:val="xl149"/>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50">
    <w:name w:val="xl150"/>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2">
    <w:name w:val="xl152"/>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53">
    <w:name w:val="xl153"/>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54">
    <w:name w:val="xl154"/>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155">
    <w:name w:val="xl155"/>
    <w:basedOn w:val="a"/>
    <w:rsid w:val="00200028"/>
    <w:pPr>
      <w:spacing w:before="100" w:beforeAutospacing="1" w:after="100" w:afterAutospacing="1"/>
      <w:jc w:val="center"/>
      <w:textAlignment w:val="center"/>
    </w:pPr>
    <w:rPr>
      <w:rFonts w:ascii="Arial" w:hAnsi="Arial" w:cs="Arial"/>
      <w:b/>
      <w:bCs/>
      <w:color w:val="000000"/>
    </w:rPr>
  </w:style>
  <w:style w:type="paragraph" w:customStyle="1" w:styleId="xl156">
    <w:name w:val="xl156"/>
    <w:basedOn w:val="a"/>
    <w:rsid w:val="00200028"/>
    <w:pPr>
      <w:spacing w:before="100" w:beforeAutospacing="1" w:after="100" w:afterAutospacing="1"/>
      <w:textAlignment w:val="center"/>
    </w:pPr>
    <w:rPr>
      <w:rFonts w:ascii="Arial" w:hAnsi="Arial" w:cs="Arial"/>
      <w:b/>
      <w:bCs/>
      <w:color w:val="000000"/>
    </w:rPr>
  </w:style>
  <w:style w:type="paragraph" w:customStyle="1" w:styleId="xl157">
    <w:name w:val="xl157"/>
    <w:basedOn w:val="a"/>
    <w:rsid w:val="00200028"/>
    <w:pPr>
      <w:spacing w:before="100" w:beforeAutospacing="1" w:after="100" w:afterAutospacing="1"/>
    </w:pPr>
    <w:rPr>
      <w:b/>
      <w:bCs/>
    </w:rPr>
  </w:style>
  <w:style w:type="paragraph" w:customStyle="1" w:styleId="xl158">
    <w:name w:val="xl158"/>
    <w:basedOn w:val="a"/>
    <w:rsid w:val="002000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59">
    <w:name w:val="xl159"/>
    <w:basedOn w:val="a"/>
    <w:rsid w:val="00200028"/>
    <w:pPr>
      <w:pBdr>
        <w:top w:val="single" w:sz="4" w:space="0" w:color="auto"/>
        <w:bottom w:val="single" w:sz="4" w:space="0" w:color="auto"/>
      </w:pBdr>
      <w:spacing w:before="100" w:beforeAutospacing="1" w:after="100" w:afterAutospacing="1"/>
    </w:pPr>
  </w:style>
  <w:style w:type="paragraph" w:customStyle="1" w:styleId="xl160">
    <w:name w:val="xl160"/>
    <w:basedOn w:val="a"/>
    <w:rsid w:val="00200028"/>
    <w:pPr>
      <w:pBdr>
        <w:top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62">
    <w:name w:val="xl162"/>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3">
    <w:name w:val="xl163"/>
    <w:basedOn w:val="a"/>
    <w:rsid w:val="00200028"/>
    <w:pPr>
      <w:pBdr>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64">
    <w:name w:val="xl164"/>
    <w:basedOn w:val="a"/>
    <w:rsid w:val="00200028"/>
    <w:pPr>
      <w:pBdr>
        <w:bottom w:val="single" w:sz="4" w:space="0" w:color="auto"/>
      </w:pBdr>
      <w:spacing w:before="100" w:beforeAutospacing="1" w:after="100" w:afterAutospacing="1"/>
    </w:pPr>
  </w:style>
  <w:style w:type="paragraph" w:customStyle="1" w:styleId="xl165">
    <w:name w:val="xl165"/>
    <w:basedOn w:val="a"/>
    <w:rsid w:val="00200028"/>
    <w:pPr>
      <w:spacing w:before="100" w:beforeAutospacing="1" w:after="100" w:afterAutospacing="1"/>
      <w:textAlignment w:val="center"/>
    </w:pPr>
    <w:rPr>
      <w:rFonts w:ascii="Arial" w:hAnsi="Arial" w:cs="Arial"/>
      <w:color w:val="000000"/>
      <w:sz w:val="18"/>
      <w:szCs w:val="18"/>
    </w:rPr>
  </w:style>
  <w:style w:type="paragraph" w:customStyle="1" w:styleId="xl166">
    <w:name w:val="xl166"/>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67">
    <w:name w:val="xl167"/>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68">
    <w:name w:val="xl168"/>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4"/>
      <w:szCs w:val="14"/>
    </w:rPr>
  </w:style>
  <w:style w:type="paragraph" w:customStyle="1" w:styleId="xl169">
    <w:name w:val="xl169"/>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70">
    <w:name w:val="xl170"/>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1">
    <w:name w:val="xl171"/>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72">
    <w:name w:val="xl172"/>
    <w:basedOn w:val="a"/>
    <w:rsid w:val="00200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a"/>
    <w:rsid w:val="002000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74">
    <w:name w:val="xl174"/>
    <w:basedOn w:val="a"/>
    <w:rsid w:val="0020002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75">
    <w:name w:val="xl175"/>
    <w:basedOn w:val="a"/>
    <w:rsid w:val="00200028"/>
    <w:pPr>
      <w:pBdr>
        <w:top w:val="single" w:sz="4" w:space="0" w:color="auto"/>
        <w:bottom w:val="single" w:sz="4" w:space="0" w:color="auto"/>
      </w:pBdr>
      <w:shd w:val="clear" w:color="000000" w:fill="FFFFFF"/>
      <w:spacing w:before="100" w:beforeAutospacing="1" w:after="100" w:afterAutospacing="1"/>
    </w:pPr>
  </w:style>
  <w:style w:type="paragraph" w:customStyle="1" w:styleId="xl176">
    <w:name w:val="xl176"/>
    <w:basedOn w:val="a"/>
    <w:rsid w:val="00200028"/>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77">
    <w:name w:val="xl177"/>
    <w:basedOn w:val="a"/>
    <w:rsid w:val="002000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78">
    <w:name w:val="xl178"/>
    <w:basedOn w:val="a"/>
    <w:rsid w:val="00200028"/>
    <w:pPr>
      <w:pBdr>
        <w:top w:val="single" w:sz="4" w:space="0" w:color="auto"/>
        <w:bottom w:val="single" w:sz="4" w:space="0" w:color="auto"/>
      </w:pBdr>
      <w:spacing w:before="100" w:beforeAutospacing="1" w:after="100" w:afterAutospacing="1"/>
    </w:pPr>
  </w:style>
  <w:style w:type="paragraph" w:customStyle="1" w:styleId="xl179">
    <w:name w:val="xl179"/>
    <w:basedOn w:val="a"/>
    <w:rsid w:val="00200028"/>
    <w:pPr>
      <w:pBdr>
        <w:top w:val="single" w:sz="4" w:space="0" w:color="auto"/>
        <w:bottom w:val="single" w:sz="4" w:space="0" w:color="auto"/>
        <w:right w:val="single" w:sz="4" w:space="0" w:color="auto"/>
      </w:pBdr>
      <w:spacing w:before="100" w:beforeAutospacing="1" w:after="100" w:afterAutospacing="1"/>
    </w:pPr>
  </w:style>
  <w:style w:type="paragraph" w:customStyle="1" w:styleId="xl180">
    <w:name w:val="xl180"/>
    <w:basedOn w:val="a"/>
    <w:rsid w:val="0020002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81">
    <w:name w:val="xl181"/>
    <w:basedOn w:val="a"/>
    <w:rsid w:val="0020002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styleId="af">
    <w:name w:val="List Paragraph"/>
    <w:basedOn w:val="a"/>
    <w:uiPriority w:val="34"/>
    <w:qFormat/>
    <w:rsid w:val="008B59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82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7</Pages>
  <Words>2073</Words>
  <Characters>13985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администрация Сегежского района</Company>
  <LinksUpToDate>false</LinksUpToDate>
  <CharactersWithSpaces>16026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gochs</dc:creator>
  <cp:keywords/>
  <dc:description/>
  <cp:lastModifiedBy>Аргатюк Юлия Кирилловна</cp:lastModifiedBy>
  <cp:revision>37</cp:revision>
  <dcterms:created xsi:type="dcterms:W3CDTF">2012-10-19T12:50:00Z</dcterms:created>
  <dcterms:modified xsi:type="dcterms:W3CDTF">2012-11-13T05:23:00Z</dcterms:modified>
</cp:coreProperties>
</file>